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11" w:rsidRPr="00CE76EC" w:rsidRDefault="002F0911" w:rsidP="002F0911">
      <w:pPr>
        <w:jc w:val="center"/>
        <w:rPr>
          <w:b/>
          <w:lang w:val="kk-KZ"/>
        </w:rPr>
      </w:pPr>
      <w:r w:rsidRPr="00CE76EC">
        <w:rPr>
          <w:b/>
          <w:lang w:val="kk-KZ"/>
        </w:rPr>
        <w:t>ӘЛ-ФАРАБИ АТЫНДАҒЫ ҚАЗАҚ ҰЛТТЫҚ УНИВЕРСИТЕТІ</w:t>
      </w:r>
    </w:p>
    <w:p w:rsidR="002F0911" w:rsidRPr="00CE76EC" w:rsidRDefault="002F0911" w:rsidP="002F0911">
      <w:pPr>
        <w:jc w:val="center"/>
        <w:rPr>
          <w:b/>
          <w:sz w:val="28"/>
          <w:szCs w:val="28"/>
          <w:lang w:val="kk-KZ"/>
        </w:rPr>
      </w:pPr>
    </w:p>
    <w:p w:rsidR="002F0911" w:rsidRPr="00CE76EC" w:rsidRDefault="002F0911" w:rsidP="002F0911">
      <w:pPr>
        <w:jc w:val="center"/>
        <w:rPr>
          <w:b/>
          <w:sz w:val="28"/>
          <w:szCs w:val="28"/>
          <w:lang w:val="kk-KZ"/>
        </w:rPr>
      </w:pPr>
      <w:r w:rsidRPr="00CE76EC">
        <w:rPr>
          <w:b/>
          <w:sz w:val="28"/>
          <w:szCs w:val="28"/>
        </w:rPr>
        <w:t>Э</w:t>
      </w:r>
      <w:r w:rsidRPr="00CE76EC">
        <w:rPr>
          <w:b/>
          <w:sz w:val="28"/>
          <w:szCs w:val="28"/>
          <w:lang w:val="kk-KZ"/>
        </w:rPr>
        <w:t>кономика және бизнес жоғары мектебі</w:t>
      </w:r>
    </w:p>
    <w:p w:rsidR="002F0911" w:rsidRPr="00CE76EC" w:rsidRDefault="002F0911" w:rsidP="002F0911">
      <w:pPr>
        <w:jc w:val="center"/>
        <w:rPr>
          <w:b/>
          <w:sz w:val="28"/>
          <w:szCs w:val="28"/>
        </w:rPr>
      </w:pPr>
    </w:p>
    <w:p w:rsidR="002F0911" w:rsidRPr="00CE76EC" w:rsidRDefault="002F0911" w:rsidP="002F0911">
      <w:pPr>
        <w:jc w:val="center"/>
        <w:rPr>
          <w:b/>
          <w:sz w:val="28"/>
          <w:szCs w:val="28"/>
          <w:lang w:val="kk-KZ"/>
        </w:rPr>
      </w:pPr>
      <w:r w:rsidRPr="00CE76EC">
        <w:rPr>
          <w:b/>
          <w:sz w:val="28"/>
          <w:szCs w:val="28"/>
          <w:lang w:val="kk-KZ"/>
        </w:rPr>
        <w:t>«Қаржы және есеп» кафедрасы</w:t>
      </w:r>
    </w:p>
    <w:p w:rsidR="002F0911" w:rsidRPr="00CE76EC" w:rsidRDefault="002F0911" w:rsidP="002F0911">
      <w:pPr>
        <w:jc w:val="center"/>
        <w:rPr>
          <w:b/>
          <w:sz w:val="28"/>
          <w:szCs w:val="28"/>
        </w:rPr>
      </w:pPr>
    </w:p>
    <w:p w:rsidR="002F0911" w:rsidRPr="00CE76EC" w:rsidRDefault="002F0911" w:rsidP="002F0911">
      <w:pPr>
        <w:jc w:val="center"/>
        <w:rPr>
          <w:b/>
          <w:sz w:val="28"/>
          <w:szCs w:val="28"/>
        </w:rPr>
      </w:pPr>
    </w:p>
    <w:p w:rsidR="002F0911" w:rsidRPr="00CE76EC" w:rsidRDefault="002F0911" w:rsidP="002F0911">
      <w:pPr>
        <w:jc w:val="center"/>
        <w:rPr>
          <w:b/>
          <w:sz w:val="28"/>
          <w:szCs w:val="28"/>
        </w:rPr>
      </w:pPr>
    </w:p>
    <w:tbl>
      <w:tblPr>
        <w:tblW w:w="9648" w:type="dxa"/>
        <w:tblLayout w:type="fixed"/>
        <w:tblLook w:val="00A0" w:firstRow="1" w:lastRow="0" w:firstColumn="1" w:lastColumn="0" w:noHBand="0" w:noVBand="0"/>
      </w:tblPr>
      <w:tblGrid>
        <w:gridCol w:w="4428"/>
        <w:gridCol w:w="5220"/>
      </w:tblGrid>
      <w:tr w:rsidR="002F0911" w:rsidRPr="00CE76EC" w:rsidTr="00E35E24">
        <w:tc>
          <w:tcPr>
            <w:tcW w:w="4428" w:type="dxa"/>
          </w:tcPr>
          <w:p w:rsidR="002F0911" w:rsidRPr="00CE76EC" w:rsidRDefault="002F0911" w:rsidP="00E35E24">
            <w:pPr>
              <w:jc w:val="both"/>
              <w:rPr>
                <w:b/>
                <w:sz w:val="28"/>
                <w:szCs w:val="28"/>
              </w:rPr>
            </w:pPr>
          </w:p>
        </w:tc>
        <w:tc>
          <w:tcPr>
            <w:tcW w:w="5220" w:type="dxa"/>
          </w:tcPr>
          <w:p w:rsidR="002F0911" w:rsidRPr="00CE76EC" w:rsidRDefault="002F0911" w:rsidP="00E35E24">
            <w:pPr>
              <w:pStyle w:val="1"/>
              <w:spacing w:before="0" w:after="0"/>
              <w:rPr>
                <w:rFonts w:ascii="Times New Roman" w:hAnsi="Times New Roman"/>
                <w:sz w:val="28"/>
                <w:szCs w:val="28"/>
                <w:lang w:val="kk-KZ"/>
              </w:rPr>
            </w:pPr>
            <w:r w:rsidRPr="00CE76EC">
              <w:rPr>
                <w:rFonts w:ascii="Times New Roman" w:hAnsi="Times New Roman"/>
                <w:sz w:val="28"/>
                <w:szCs w:val="28"/>
                <w:lang w:val="kk-KZ"/>
              </w:rPr>
              <w:t>БЕКІТЕМІН</w:t>
            </w:r>
          </w:p>
          <w:p w:rsidR="002F0911" w:rsidRPr="00CE76EC" w:rsidRDefault="002F0911" w:rsidP="00E35E24">
            <w:pPr>
              <w:pStyle w:val="7"/>
              <w:spacing w:before="0"/>
              <w:rPr>
                <w:b/>
                <w:sz w:val="28"/>
                <w:szCs w:val="28"/>
                <w:lang w:val="kk-KZ"/>
              </w:rPr>
            </w:pPr>
            <w:r>
              <w:rPr>
                <w:b/>
                <w:sz w:val="28"/>
                <w:szCs w:val="28"/>
                <w:lang w:val="kk-KZ"/>
              </w:rPr>
              <w:t>ЭжБЖМ</w:t>
            </w:r>
            <w:r w:rsidRPr="00CE76EC">
              <w:rPr>
                <w:b/>
                <w:sz w:val="28"/>
                <w:szCs w:val="28"/>
                <w:lang w:val="kk-KZ"/>
              </w:rPr>
              <w:t xml:space="preserve"> деканы</w:t>
            </w:r>
          </w:p>
          <w:p w:rsidR="002F0911" w:rsidRPr="00CE76EC" w:rsidRDefault="002F0911" w:rsidP="00E35E24">
            <w:pPr>
              <w:rPr>
                <w:sz w:val="28"/>
                <w:szCs w:val="28"/>
                <w:lang w:val="kk-KZ"/>
              </w:rPr>
            </w:pPr>
            <w:r w:rsidRPr="00CE76EC">
              <w:rPr>
                <w:lang w:val="kk-KZ"/>
              </w:rPr>
              <w:t>____________________</w:t>
            </w:r>
            <w:r>
              <w:rPr>
                <w:sz w:val="28"/>
                <w:szCs w:val="28"/>
                <w:lang w:val="kk-KZ"/>
              </w:rPr>
              <w:t>Бименд</w:t>
            </w:r>
            <w:r w:rsidRPr="00CE76EC">
              <w:rPr>
                <w:sz w:val="28"/>
                <w:szCs w:val="28"/>
                <w:lang w:val="kk-KZ"/>
              </w:rPr>
              <w:t xml:space="preserve">иева </w:t>
            </w:r>
            <w:r>
              <w:rPr>
                <w:sz w:val="28"/>
                <w:szCs w:val="28"/>
                <w:lang w:val="kk-KZ"/>
              </w:rPr>
              <w:t>Л</w:t>
            </w:r>
            <w:r w:rsidRPr="00CE76EC">
              <w:rPr>
                <w:sz w:val="28"/>
                <w:szCs w:val="28"/>
                <w:lang w:val="kk-KZ"/>
              </w:rPr>
              <w:t>.</w:t>
            </w:r>
            <w:r>
              <w:rPr>
                <w:sz w:val="28"/>
                <w:szCs w:val="28"/>
                <w:lang w:val="kk-KZ"/>
              </w:rPr>
              <w:t>А</w:t>
            </w:r>
            <w:r w:rsidRPr="00CE76EC">
              <w:rPr>
                <w:sz w:val="28"/>
                <w:szCs w:val="28"/>
                <w:lang w:val="kk-KZ"/>
              </w:rPr>
              <w:t>.</w:t>
            </w:r>
          </w:p>
          <w:p w:rsidR="002F0911" w:rsidRPr="00CE76EC" w:rsidRDefault="002F0911" w:rsidP="00E35E24">
            <w:pPr>
              <w:rPr>
                <w:sz w:val="28"/>
                <w:szCs w:val="28"/>
                <w:lang w:val="kk-KZ"/>
              </w:rPr>
            </w:pPr>
            <w:r w:rsidRPr="00CE76EC">
              <w:rPr>
                <w:lang w:val="kk-KZ"/>
              </w:rPr>
              <w:t xml:space="preserve">             (қолы)</w:t>
            </w:r>
          </w:p>
          <w:p w:rsidR="002F0911" w:rsidRPr="00CE76EC" w:rsidRDefault="002F0911" w:rsidP="00E35E24">
            <w:pPr>
              <w:pStyle w:val="7"/>
              <w:spacing w:before="0"/>
              <w:rPr>
                <w:sz w:val="28"/>
                <w:szCs w:val="28"/>
                <w:lang w:val="kk-KZ"/>
              </w:rPr>
            </w:pPr>
            <w:r w:rsidRPr="00CE76EC">
              <w:rPr>
                <w:sz w:val="28"/>
                <w:szCs w:val="28"/>
                <w:lang w:val="kk-KZ"/>
              </w:rPr>
              <w:t>«</w:t>
            </w:r>
            <w:r>
              <w:rPr>
                <w:sz w:val="28"/>
                <w:szCs w:val="28"/>
              </w:rPr>
              <w:t>0</w:t>
            </w:r>
            <w:r w:rsidRPr="00037A1E">
              <w:rPr>
                <w:sz w:val="28"/>
                <w:szCs w:val="28"/>
              </w:rPr>
              <w:t>1</w:t>
            </w:r>
            <w:r w:rsidRPr="00CE76EC">
              <w:rPr>
                <w:sz w:val="28"/>
                <w:szCs w:val="28"/>
                <w:lang w:val="kk-KZ"/>
              </w:rPr>
              <w:t xml:space="preserve">» </w:t>
            </w:r>
            <w:r>
              <w:rPr>
                <w:sz w:val="28"/>
                <w:szCs w:val="28"/>
                <w:u w:val="single"/>
                <w:lang w:val="kk-KZ"/>
              </w:rPr>
              <w:t>шілде</w:t>
            </w:r>
            <w:r>
              <w:rPr>
                <w:sz w:val="28"/>
                <w:szCs w:val="28"/>
                <w:lang w:val="kk-KZ"/>
              </w:rPr>
              <w:t xml:space="preserve"> 20</w:t>
            </w:r>
            <w:r>
              <w:rPr>
                <w:sz w:val="28"/>
                <w:szCs w:val="28"/>
              </w:rPr>
              <w:t>2</w:t>
            </w:r>
            <w:r w:rsidRPr="00037A1E">
              <w:rPr>
                <w:sz w:val="28"/>
                <w:szCs w:val="28"/>
              </w:rPr>
              <w:t>2</w:t>
            </w:r>
            <w:r w:rsidRPr="00CE76EC">
              <w:rPr>
                <w:sz w:val="28"/>
                <w:szCs w:val="28"/>
                <w:lang w:val="kk-KZ"/>
              </w:rPr>
              <w:t xml:space="preserve"> жыл   </w:t>
            </w:r>
          </w:p>
          <w:p w:rsidR="002F0911" w:rsidRPr="00CE76EC" w:rsidRDefault="002F0911" w:rsidP="00E35E24">
            <w:pPr>
              <w:pStyle w:val="ae"/>
              <w:rPr>
                <w:rFonts w:ascii="Times New Roman" w:hAnsi="Times New Roman"/>
                <w:sz w:val="24"/>
                <w:szCs w:val="24"/>
                <w:lang w:val="kk-KZ"/>
              </w:rPr>
            </w:pPr>
          </w:p>
        </w:tc>
      </w:tr>
    </w:tbl>
    <w:p w:rsidR="002F0911" w:rsidRPr="00CE76EC" w:rsidRDefault="002F0911" w:rsidP="002F0911">
      <w:pPr>
        <w:jc w:val="right"/>
        <w:rPr>
          <w:sz w:val="28"/>
          <w:szCs w:val="28"/>
        </w:rPr>
      </w:pPr>
    </w:p>
    <w:p w:rsidR="002F0911" w:rsidRPr="00CE76EC" w:rsidRDefault="002F0911" w:rsidP="002F0911">
      <w:pPr>
        <w:jc w:val="right"/>
        <w:rPr>
          <w:sz w:val="28"/>
          <w:szCs w:val="28"/>
        </w:rPr>
      </w:pPr>
    </w:p>
    <w:p w:rsidR="002F0911" w:rsidRDefault="002F0911" w:rsidP="002F0911">
      <w:pPr>
        <w:jc w:val="right"/>
        <w:rPr>
          <w:sz w:val="28"/>
          <w:szCs w:val="28"/>
          <w:lang w:val="kk-KZ"/>
        </w:rPr>
      </w:pPr>
    </w:p>
    <w:p w:rsidR="002F0911" w:rsidRPr="006149ED" w:rsidRDefault="002F0911" w:rsidP="002F0911">
      <w:pPr>
        <w:jc w:val="right"/>
        <w:rPr>
          <w:sz w:val="28"/>
          <w:szCs w:val="28"/>
          <w:lang w:val="kk-KZ"/>
        </w:rPr>
      </w:pPr>
    </w:p>
    <w:p w:rsidR="002F0911" w:rsidRPr="00CE76EC" w:rsidRDefault="002F0911" w:rsidP="002F0911">
      <w:pPr>
        <w:jc w:val="right"/>
        <w:rPr>
          <w:sz w:val="28"/>
          <w:szCs w:val="28"/>
        </w:rPr>
      </w:pPr>
    </w:p>
    <w:p w:rsidR="002F0911" w:rsidRPr="00CE76EC" w:rsidRDefault="002F0911" w:rsidP="002F0911">
      <w:pPr>
        <w:pStyle w:val="1"/>
        <w:spacing w:before="0" w:after="0"/>
        <w:jc w:val="center"/>
        <w:rPr>
          <w:rFonts w:ascii="Times New Roman" w:hAnsi="Times New Roman"/>
          <w:sz w:val="28"/>
          <w:szCs w:val="28"/>
          <w:lang w:val="kk-KZ"/>
        </w:rPr>
      </w:pPr>
      <w:r w:rsidRPr="00CE76EC">
        <w:rPr>
          <w:rFonts w:ascii="Times New Roman" w:hAnsi="Times New Roman"/>
          <w:sz w:val="28"/>
          <w:szCs w:val="28"/>
          <w:lang w:val="kk-KZ"/>
        </w:rPr>
        <w:t>ПӘННІҢ ОҚУ-ӘДІСТЕМЕЛІК КЕШЕНІ</w:t>
      </w:r>
    </w:p>
    <w:p w:rsidR="002F0911" w:rsidRDefault="002F0911" w:rsidP="002F0911">
      <w:pPr>
        <w:jc w:val="center"/>
        <w:rPr>
          <w:b/>
          <w:sz w:val="28"/>
          <w:szCs w:val="28"/>
          <w:lang w:val="kk-KZ"/>
        </w:rPr>
      </w:pPr>
    </w:p>
    <w:p w:rsidR="002F0911" w:rsidRPr="000E1062" w:rsidRDefault="000E1062" w:rsidP="002F0911">
      <w:pPr>
        <w:jc w:val="center"/>
        <w:rPr>
          <w:b/>
          <w:sz w:val="40"/>
          <w:szCs w:val="28"/>
        </w:rPr>
      </w:pPr>
      <w:r>
        <w:rPr>
          <w:b/>
          <w:sz w:val="28"/>
          <w:szCs w:val="22"/>
          <w:lang w:val="kk-KZ"/>
        </w:rPr>
        <w:t>NU 3221</w:t>
      </w:r>
      <w:r w:rsidR="002F0911" w:rsidRPr="002F0911">
        <w:rPr>
          <w:b/>
          <w:sz w:val="28"/>
          <w:szCs w:val="22"/>
          <w:lang w:val="kk-KZ"/>
        </w:rPr>
        <w:t xml:space="preserve">  «</w:t>
      </w:r>
      <w:r w:rsidR="002F0911" w:rsidRPr="002F0911">
        <w:rPr>
          <w:b/>
          <w:color w:val="000000" w:themeColor="text1"/>
          <w:sz w:val="28"/>
          <w:szCs w:val="22"/>
          <w:lang w:val="kk-KZ"/>
        </w:rPr>
        <w:t>Салық есебі»</w:t>
      </w:r>
    </w:p>
    <w:p w:rsidR="002F0911" w:rsidRPr="006149ED" w:rsidRDefault="002F0911" w:rsidP="002F0911">
      <w:pPr>
        <w:jc w:val="center"/>
        <w:rPr>
          <w:b/>
          <w:sz w:val="28"/>
          <w:szCs w:val="28"/>
          <w:lang w:val="kk-KZ"/>
        </w:rPr>
      </w:pPr>
    </w:p>
    <w:p w:rsidR="002F0911" w:rsidRPr="00CE76EC" w:rsidRDefault="002F0911" w:rsidP="002F0911">
      <w:pPr>
        <w:jc w:val="center"/>
        <w:rPr>
          <w:sz w:val="28"/>
          <w:szCs w:val="28"/>
          <w:u w:val="single"/>
          <w:lang w:val="kk-KZ"/>
        </w:rPr>
      </w:pPr>
      <w:r w:rsidRPr="00CE76EC">
        <w:rPr>
          <w:b/>
          <w:sz w:val="28"/>
          <w:szCs w:val="28"/>
          <w:u w:val="single"/>
          <w:lang w:val="kk-KZ"/>
        </w:rPr>
        <w:t>«</w:t>
      </w:r>
      <w:r w:rsidR="000E1062">
        <w:rPr>
          <w:b/>
          <w:sz w:val="28"/>
          <w:szCs w:val="28"/>
          <w:u w:val="single"/>
          <w:lang w:val="kk-KZ"/>
        </w:rPr>
        <w:t>6В04106</w:t>
      </w:r>
      <w:r>
        <w:rPr>
          <w:b/>
          <w:sz w:val="28"/>
          <w:szCs w:val="28"/>
          <w:u w:val="single"/>
          <w:lang w:val="kk-KZ"/>
        </w:rPr>
        <w:t>-</w:t>
      </w:r>
      <w:r w:rsidR="000E1062">
        <w:rPr>
          <w:b/>
          <w:sz w:val="28"/>
          <w:szCs w:val="28"/>
          <w:u w:val="single"/>
          <w:lang w:val="kk-KZ"/>
        </w:rPr>
        <w:t>Қаржы</w:t>
      </w:r>
      <w:r w:rsidRPr="00CE76EC">
        <w:rPr>
          <w:b/>
          <w:sz w:val="28"/>
          <w:szCs w:val="28"/>
          <w:u w:val="single"/>
          <w:lang w:val="kk-KZ"/>
        </w:rPr>
        <w:t>» білім беру бағдарламасы</w:t>
      </w:r>
    </w:p>
    <w:p w:rsidR="002F0911" w:rsidRPr="00CE76EC" w:rsidRDefault="002F0911" w:rsidP="002F0911">
      <w:pPr>
        <w:jc w:val="center"/>
        <w:rPr>
          <w:u w:val="single"/>
          <w:lang w:val="kk-KZ"/>
        </w:rPr>
      </w:pPr>
      <w:r w:rsidRPr="00CE76EC">
        <w:rPr>
          <w:sz w:val="28"/>
          <w:szCs w:val="28"/>
          <w:lang w:val="kk-KZ"/>
        </w:rPr>
        <w:t>(</w:t>
      </w:r>
      <w:r w:rsidRPr="00CE76EC">
        <w:rPr>
          <w:lang w:val="kk-KZ"/>
        </w:rPr>
        <w:t>Білім беру бағдарламасының атауы және коды)</w:t>
      </w:r>
    </w:p>
    <w:p w:rsidR="002F0911" w:rsidRPr="00CE76EC" w:rsidRDefault="002F0911" w:rsidP="002F0911">
      <w:pPr>
        <w:jc w:val="center"/>
        <w:rPr>
          <w:sz w:val="28"/>
          <w:szCs w:val="28"/>
          <w:lang w:val="kk-KZ"/>
        </w:rPr>
      </w:pPr>
    </w:p>
    <w:p w:rsidR="002F0911" w:rsidRDefault="002F0911" w:rsidP="002F0911">
      <w:pPr>
        <w:jc w:val="center"/>
        <w:rPr>
          <w:sz w:val="28"/>
          <w:szCs w:val="28"/>
          <w:lang w:val="kk-KZ"/>
        </w:rPr>
      </w:pPr>
    </w:p>
    <w:p w:rsidR="002F0911" w:rsidRPr="00CE76EC" w:rsidRDefault="002F0911" w:rsidP="002F0911">
      <w:pPr>
        <w:jc w:val="center"/>
        <w:rPr>
          <w:sz w:val="28"/>
          <w:szCs w:val="28"/>
          <w:lang w:val="kk-KZ"/>
        </w:rPr>
      </w:pPr>
    </w:p>
    <w:p w:rsidR="002F0911" w:rsidRPr="00CE76EC" w:rsidRDefault="002F0911" w:rsidP="002F0911">
      <w:pPr>
        <w:jc w:val="center"/>
        <w:rPr>
          <w:sz w:val="28"/>
          <w:szCs w:val="28"/>
          <w:lang w:val="kk-KZ"/>
        </w:rPr>
      </w:pPr>
    </w:p>
    <w:p w:rsidR="002F0911" w:rsidRPr="00CE76EC" w:rsidRDefault="002F0911" w:rsidP="002F0911">
      <w:pPr>
        <w:jc w:val="center"/>
        <w:rPr>
          <w:sz w:val="28"/>
          <w:szCs w:val="28"/>
          <w:lang w:val="kk-KZ"/>
        </w:rPr>
      </w:pPr>
    </w:p>
    <w:p w:rsidR="002F0911" w:rsidRDefault="002F0911" w:rsidP="002F0911">
      <w:pPr>
        <w:jc w:val="center"/>
        <w:rPr>
          <w:sz w:val="28"/>
          <w:szCs w:val="28"/>
          <w:lang w:val="kk-KZ"/>
        </w:rPr>
      </w:pPr>
      <w:r w:rsidRPr="00CE76EC">
        <w:rPr>
          <w:sz w:val="28"/>
          <w:szCs w:val="28"/>
          <w:lang w:val="kk-KZ"/>
        </w:rPr>
        <w:t xml:space="preserve">Курсы – </w:t>
      </w:r>
      <w:r>
        <w:rPr>
          <w:sz w:val="28"/>
          <w:szCs w:val="28"/>
          <w:lang w:val="kk-KZ"/>
        </w:rPr>
        <w:t xml:space="preserve">3 </w:t>
      </w:r>
    </w:p>
    <w:p w:rsidR="002F0911" w:rsidRPr="00CE76EC" w:rsidRDefault="002F0911" w:rsidP="002F0911">
      <w:pPr>
        <w:jc w:val="center"/>
        <w:rPr>
          <w:sz w:val="28"/>
          <w:szCs w:val="28"/>
          <w:lang w:val="kk-KZ"/>
        </w:rPr>
      </w:pPr>
      <w:r w:rsidRPr="00CE76EC">
        <w:rPr>
          <w:sz w:val="28"/>
          <w:szCs w:val="28"/>
        </w:rPr>
        <w:t>Семестр</w:t>
      </w:r>
      <w:r w:rsidRPr="00CE76EC">
        <w:rPr>
          <w:sz w:val="28"/>
          <w:szCs w:val="28"/>
          <w:lang w:val="kk-KZ"/>
        </w:rPr>
        <w:t>і</w:t>
      </w:r>
      <w:r w:rsidRPr="00CE76EC">
        <w:rPr>
          <w:sz w:val="28"/>
          <w:szCs w:val="28"/>
        </w:rPr>
        <w:t xml:space="preserve"> –</w:t>
      </w:r>
      <w:r w:rsidRPr="0056459C">
        <w:rPr>
          <w:sz w:val="28"/>
          <w:szCs w:val="28"/>
        </w:rPr>
        <w:t xml:space="preserve"> 6</w:t>
      </w:r>
      <w:r w:rsidRPr="00CE76EC">
        <w:rPr>
          <w:sz w:val="28"/>
          <w:szCs w:val="28"/>
        </w:rPr>
        <w:t xml:space="preserve"> </w:t>
      </w:r>
    </w:p>
    <w:p w:rsidR="002F0911" w:rsidRPr="0056459C" w:rsidRDefault="002F0911" w:rsidP="002F0911">
      <w:pPr>
        <w:jc w:val="center"/>
        <w:rPr>
          <w:sz w:val="28"/>
          <w:szCs w:val="28"/>
        </w:rPr>
      </w:pPr>
      <w:r w:rsidRPr="00CE76EC">
        <w:rPr>
          <w:sz w:val="28"/>
          <w:szCs w:val="28"/>
        </w:rPr>
        <w:t>Кредит</w:t>
      </w:r>
      <w:r w:rsidRPr="00CE76EC">
        <w:rPr>
          <w:sz w:val="28"/>
          <w:szCs w:val="28"/>
          <w:lang w:val="kk-KZ"/>
        </w:rPr>
        <w:t>тер саны</w:t>
      </w:r>
      <w:r w:rsidRPr="00CE76EC">
        <w:rPr>
          <w:sz w:val="28"/>
          <w:szCs w:val="28"/>
        </w:rPr>
        <w:t xml:space="preserve"> – </w:t>
      </w:r>
      <w:r w:rsidRPr="0056459C">
        <w:rPr>
          <w:sz w:val="28"/>
          <w:szCs w:val="28"/>
        </w:rPr>
        <w:t>5</w:t>
      </w:r>
    </w:p>
    <w:p w:rsidR="002F0911" w:rsidRPr="00CE76EC" w:rsidRDefault="002F0911" w:rsidP="002F0911">
      <w:pPr>
        <w:jc w:val="both"/>
        <w:rPr>
          <w:sz w:val="28"/>
          <w:szCs w:val="28"/>
        </w:rPr>
      </w:pPr>
    </w:p>
    <w:p w:rsidR="002F0911" w:rsidRPr="00CE76EC" w:rsidRDefault="002F0911" w:rsidP="002F0911">
      <w:pPr>
        <w:jc w:val="both"/>
        <w:rPr>
          <w:sz w:val="28"/>
          <w:szCs w:val="28"/>
        </w:rPr>
      </w:pPr>
    </w:p>
    <w:p w:rsidR="002F0911" w:rsidRDefault="002F0911" w:rsidP="002F0911">
      <w:pPr>
        <w:pStyle w:val="a8"/>
        <w:spacing w:after="0"/>
        <w:ind w:left="0"/>
        <w:jc w:val="center"/>
        <w:rPr>
          <w:b/>
          <w:sz w:val="28"/>
          <w:szCs w:val="28"/>
        </w:rPr>
      </w:pPr>
    </w:p>
    <w:p w:rsidR="002F0911" w:rsidRDefault="002F0911" w:rsidP="002F0911">
      <w:pPr>
        <w:pStyle w:val="a8"/>
        <w:spacing w:after="0"/>
        <w:ind w:left="0"/>
        <w:jc w:val="center"/>
        <w:rPr>
          <w:b/>
          <w:sz w:val="28"/>
          <w:szCs w:val="28"/>
        </w:rPr>
      </w:pPr>
    </w:p>
    <w:p w:rsidR="002F0911" w:rsidRDefault="002F0911" w:rsidP="002F0911">
      <w:pPr>
        <w:pStyle w:val="a8"/>
        <w:spacing w:after="0"/>
        <w:ind w:left="0"/>
        <w:jc w:val="center"/>
        <w:rPr>
          <w:b/>
          <w:sz w:val="28"/>
          <w:szCs w:val="28"/>
        </w:rPr>
      </w:pPr>
    </w:p>
    <w:p w:rsidR="002F0911" w:rsidRDefault="002F0911" w:rsidP="002F0911">
      <w:pPr>
        <w:pStyle w:val="a8"/>
        <w:spacing w:after="0"/>
        <w:ind w:left="0"/>
        <w:jc w:val="center"/>
        <w:rPr>
          <w:b/>
          <w:sz w:val="28"/>
          <w:szCs w:val="28"/>
        </w:rPr>
      </w:pPr>
    </w:p>
    <w:p w:rsidR="002F0911" w:rsidRDefault="002F0911" w:rsidP="002F0911">
      <w:pPr>
        <w:pStyle w:val="a8"/>
        <w:spacing w:after="0"/>
        <w:ind w:left="0"/>
        <w:jc w:val="center"/>
        <w:rPr>
          <w:b/>
          <w:sz w:val="28"/>
          <w:szCs w:val="28"/>
        </w:rPr>
      </w:pPr>
    </w:p>
    <w:p w:rsidR="002F0911" w:rsidRDefault="002F0911" w:rsidP="002F0911">
      <w:pPr>
        <w:pStyle w:val="a8"/>
        <w:spacing w:after="0"/>
        <w:ind w:left="0"/>
        <w:jc w:val="center"/>
        <w:rPr>
          <w:b/>
          <w:sz w:val="28"/>
          <w:szCs w:val="28"/>
        </w:rPr>
      </w:pPr>
    </w:p>
    <w:p w:rsidR="002F0911" w:rsidRPr="00CE76EC" w:rsidRDefault="002F0911" w:rsidP="002F0911">
      <w:pPr>
        <w:pStyle w:val="a8"/>
        <w:spacing w:after="0"/>
        <w:ind w:left="0"/>
        <w:jc w:val="center"/>
        <w:rPr>
          <w:b/>
          <w:sz w:val="28"/>
          <w:szCs w:val="28"/>
        </w:rPr>
      </w:pPr>
    </w:p>
    <w:p w:rsidR="002F0911" w:rsidRPr="00CE76EC" w:rsidRDefault="002F0911" w:rsidP="002F0911">
      <w:pPr>
        <w:pStyle w:val="a8"/>
        <w:spacing w:after="0"/>
        <w:ind w:left="0"/>
        <w:jc w:val="center"/>
        <w:rPr>
          <w:b/>
          <w:sz w:val="28"/>
          <w:szCs w:val="28"/>
        </w:rPr>
      </w:pPr>
    </w:p>
    <w:p w:rsidR="002F0911" w:rsidRPr="00CE76EC" w:rsidRDefault="002F0911" w:rsidP="002F0911">
      <w:pPr>
        <w:pStyle w:val="a8"/>
        <w:spacing w:after="0"/>
        <w:ind w:left="0"/>
        <w:jc w:val="center"/>
        <w:rPr>
          <w:b/>
          <w:sz w:val="28"/>
          <w:szCs w:val="28"/>
        </w:rPr>
      </w:pPr>
    </w:p>
    <w:p w:rsidR="002F0911" w:rsidRPr="00CE76EC" w:rsidRDefault="002F0911" w:rsidP="002F0911">
      <w:pPr>
        <w:pStyle w:val="a8"/>
        <w:spacing w:after="0"/>
        <w:ind w:left="0"/>
        <w:jc w:val="center"/>
        <w:rPr>
          <w:b/>
          <w:sz w:val="28"/>
          <w:szCs w:val="28"/>
        </w:rPr>
      </w:pPr>
      <w:r w:rsidRPr="00CE76EC">
        <w:rPr>
          <w:b/>
          <w:sz w:val="28"/>
          <w:szCs w:val="28"/>
        </w:rPr>
        <w:t>Алматы, 202</w:t>
      </w:r>
      <w:r w:rsidRPr="00037A1E">
        <w:rPr>
          <w:b/>
          <w:sz w:val="28"/>
          <w:szCs w:val="28"/>
        </w:rPr>
        <w:t>2</w:t>
      </w:r>
      <w:r w:rsidRPr="00CE76EC">
        <w:rPr>
          <w:b/>
          <w:sz w:val="28"/>
          <w:szCs w:val="28"/>
          <w:lang w:val="kk-KZ"/>
        </w:rPr>
        <w:t>ж</w:t>
      </w:r>
      <w:r w:rsidRPr="00CE76EC">
        <w:rPr>
          <w:b/>
          <w:sz w:val="28"/>
          <w:szCs w:val="28"/>
        </w:rPr>
        <w:t>.</w:t>
      </w:r>
    </w:p>
    <w:p w:rsidR="002F0911" w:rsidRPr="00CE76EC" w:rsidRDefault="002F0911" w:rsidP="002F0911">
      <w:pPr>
        <w:ind w:firstLine="708"/>
        <w:jc w:val="both"/>
        <w:rPr>
          <w:lang w:val="kk-KZ"/>
        </w:rPr>
      </w:pPr>
      <w:r w:rsidRPr="00CE76EC">
        <w:rPr>
          <w:lang w:val="kk-KZ"/>
        </w:rPr>
        <w:lastRenderedPageBreak/>
        <w:t xml:space="preserve">Пәннің оқу-әдістемелік кешенін </w:t>
      </w:r>
      <w:r w:rsidRPr="00CE76EC">
        <w:rPr>
          <w:b/>
          <w:lang w:val="kk-KZ"/>
        </w:rPr>
        <w:t xml:space="preserve"> </w:t>
      </w:r>
      <w:r w:rsidRPr="00CE76EC">
        <w:rPr>
          <w:lang w:val="kk-KZ"/>
        </w:rPr>
        <w:t>«</w:t>
      </w:r>
      <w:r>
        <w:rPr>
          <w:lang w:val="kk-KZ"/>
        </w:rPr>
        <w:t>6В04105</w:t>
      </w:r>
      <w:r w:rsidRPr="00CE76EC">
        <w:rPr>
          <w:color w:val="000000"/>
          <w:lang w:val="kk-KZ"/>
        </w:rPr>
        <w:t xml:space="preserve"> - </w:t>
      </w:r>
      <w:r>
        <w:rPr>
          <w:lang w:val="kk-KZ"/>
        </w:rPr>
        <w:t>Есеп</w:t>
      </w:r>
      <w:r w:rsidRPr="00CE76EC">
        <w:rPr>
          <w:lang w:val="kk-KZ"/>
        </w:rPr>
        <w:t xml:space="preserve"> және </w:t>
      </w:r>
      <w:r>
        <w:rPr>
          <w:lang w:val="kk-KZ"/>
        </w:rPr>
        <w:t>аудит</w:t>
      </w:r>
      <w:r w:rsidRPr="00CE76EC">
        <w:rPr>
          <w:lang w:val="kk-KZ"/>
        </w:rPr>
        <w:t xml:space="preserve">» мамандығы бойынша білім беру бағдарламасының оқу жоспары негізінде аға оқытушы </w:t>
      </w:r>
      <w:r>
        <w:rPr>
          <w:lang w:val="kk-KZ"/>
        </w:rPr>
        <w:t>А.А.Исаева</w:t>
      </w:r>
      <w:r w:rsidRPr="00CE76EC">
        <w:rPr>
          <w:lang w:val="kk-KZ"/>
        </w:rPr>
        <w:t xml:space="preserve"> құрастырған.</w:t>
      </w:r>
    </w:p>
    <w:p w:rsidR="002F0911" w:rsidRPr="00CE76EC" w:rsidRDefault="002F0911" w:rsidP="002F0911">
      <w:pPr>
        <w:jc w:val="both"/>
        <w:rPr>
          <w:lang w:val="kk-KZ"/>
        </w:rPr>
      </w:pPr>
    </w:p>
    <w:p w:rsidR="002F0911" w:rsidRPr="00CE76EC" w:rsidRDefault="002F0911" w:rsidP="002F0911">
      <w:pPr>
        <w:jc w:val="both"/>
        <w:rPr>
          <w:rFonts w:eastAsia="Batang"/>
          <w:lang w:val="kk-KZ"/>
        </w:rPr>
      </w:pPr>
    </w:p>
    <w:p w:rsidR="002F0911" w:rsidRPr="00CE76EC" w:rsidRDefault="002F0911" w:rsidP="002F0911">
      <w:pPr>
        <w:pStyle w:val="a8"/>
        <w:spacing w:after="0"/>
        <w:ind w:left="0"/>
        <w:rPr>
          <w:lang w:val="kk-KZ"/>
        </w:rPr>
      </w:pPr>
      <w:r w:rsidRPr="00CE76EC">
        <w:rPr>
          <w:lang w:val="kk-KZ"/>
        </w:rPr>
        <w:t xml:space="preserve">«Қаржы және есеп» кафедрасының мәжілісінде қарастырылған және ұсынылған </w:t>
      </w:r>
    </w:p>
    <w:p w:rsidR="002F0911" w:rsidRPr="00CE76EC" w:rsidRDefault="002F0911" w:rsidP="002F0911">
      <w:pPr>
        <w:jc w:val="both"/>
        <w:rPr>
          <w:lang w:val="kk-KZ"/>
        </w:rPr>
      </w:pPr>
      <w:r w:rsidRPr="00CE76EC">
        <w:rPr>
          <w:lang w:val="kk-KZ"/>
        </w:rPr>
        <w:t>202</w:t>
      </w:r>
      <w:r w:rsidRPr="00435D1B">
        <w:rPr>
          <w:lang w:val="kk-KZ"/>
        </w:rPr>
        <w:t>2</w:t>
      </w:r>
      <w:r w:rsidRPr="00CE76EC">
        <w:rPr>
          <w:lang w:val="kk-KZ"/>
        </w:rPr>
        <w:t xml:space="preserve"> жылғы «</w:t>
      </w:r>
      <w:r w:rsidRPr="00CE76EC">
        <w:rPr>
          <w:u w:val="single"/>
          <w:lang w:val="kk-KZ"/>
        </w:rPr>
        <w:t>2</w:t>
      </w:r>
      <w:r w:rsidRPr="00435D1B">
        <w:rPr>
          <w:u w:val="single"/>
          <w:lang w:val="kk-KZ"/>
        </w:rPr>
        <w:t>8</w:t>
      </w:r>
      <w:r w:rsidRPr="00CE76EC">
        <w:rPr>
          <w:lang w:val="kk-KZ"/>
        </w:rPr>
        <w:t xml:space="preserve">» </w:t>
      </w:r>
      <w:r w:rsidRPr="00CE76EC">
        <w:rPr>
          <w:u w:val="single"/>
          <w:lang w:val="kk-KZ"/>
        </w:rPr>
        <w:t>маусым</w:t>
      </w:r>
      <w:r>
        <w:rPr>
          <w:lang w:val="kk-KZ"/>
        </w:rPr>
        <w:t>, №</w:t>
      </w:r>
      <w:r w:rsidRPr="00435D1B">
        <w:rPr>
          <w:lang w:val="kk-KZ"/>
        </w:rPr>
        <w:t>19</w:t>
      </w:r>
      <w:r w:rsidRPr="00CE76EC">
        <w:rPr>
          <w:lang w:val="kk-KZ"/>
        </w:rPr>
        <w:t xml:space="preserve"> хаттама</w:t>
      </w:r>
    </w:p>
    <w:p w:rsidR="002F0911" w:rsidRPr="00CE76EC" w:rsidRDefault="002F0911" w:rsidP="002F0911">
      <w:pPr>
        <w:jc w:val="both"/>
        <w:rPr>
          <w:lang w:val="kk-KZ"/>
        </w:rPr>
      </w:pPr>
    </w:p>
    <w:p w:rsidR="002F0911" w:rsidRPr="00CE76EC" w:rsidRDefault="002F0911" w:rsidP="002F0911">
      <w:pPr>
        <w:jc w:val="both"/>
        <w:rPr>
          <w:lang w:val="kk-KZ"/>
        </w:rPr>
      </w:pPr>
      <w:r w:rsidRPr="00CE76EC">
        <w:rPr>
          <w:lang w:val="kk-KZ"/>
        </w:rPr>
        <w:t>Кафедра меңгерушісі     _________________    Нурмагамбетова А.З.</w:t>
      </w:r>
    </w:p>
    <w:p w:rsidR="002F0911" w:rsidRPr="00CE76EC" w:rsidRDefault="002F0911" w:rsidP="002F0911">
      <w:pPr>
        <w:rPr>
          <w:lang w:val="kk-KZ"/>
        </w:rPr>
      </w:pPr>
      <w:r w:rsidRPr="00CE76EC">
        <w:rPr>
          <w:lang w:val="kk-KZ"/>
        </w:rPr>
        <w:t xml:space="preserve">                                   </w:t>
      </w:r>
      <w:r w:rsidRPr="00CE76EC">
        <w:rPr>
          <w:lang w:val="kk-KZ"/>
        </w:rPr>
        <w:tab/>
      </w:r>
      <w:r w:rsidRPr="00CE76EC">
        <w:rPr>
          <w:lang w:val="kk-KZ"/>
        </w:rPr>
        <w:tab/>
        <w:t>(қолы)</w:t>
      </w:r>
    </w:p>
    <w:p w:rsidR="002F0911" w:rsidRDefault="002F0911">
      <w:pPr>
        <w:spacing w:after="200" w:line="276" w:lineRule="auto"/>
        <w:rPr>
          <w:b/>
          <w:sz w:val="20"/>
          <w:szCs w:val="22"/>
          <w:lang w:val="kk-KZ"/>
        </w:rPr>
      </w:pPr>
      <w:r>
        <w:rPr>
          <w:b/>
          <w:sz w:val="20"/>
          <w:szCs w:val="22"/>
          <w:lang w:val="kk-KZ"/>
        </w:rPr>
        <w:br w:type="page"/>
      </w:r>
    </w:p>
    <w:p w:rsidR="00575CD5" w:rsidRPr="002F0911" w:rsidRDefault="00575CD5" w:rsidP="00575CD5">
      <w:pPr>
        <w:autoSpaceDE w:val="0"/>
        <w:autoSpaceDN w:val="0"/>
        <w:adjustRightInd w:val="0"/>
        <w:jc w:val="center"/>
        <w:rPr>
          <w:b/>
          <w:sz w:val="20"/>
          <w:szCs w:val="22"/>
          <w:lang w:val="kk-KZ"/>
        </w:rPr>
      </w:pPr>
      <w:r w:rsidRPr="002F0911">
        <w:rPr>
          <w:b/>
          <w:sz w:val="20"/>
          <w:szCs w:val="22"/>
          <w:lang w:val="kk-KZ"/>
        </w:rPr>
        <w:lastRenderedPageBreak/>
        <w:t>әл-Фараби атындағы Қазақ ұлттық университеті</w:t>
      </w:r>
    </w:p>
    <w:p w:rsidR="00575CD5" w:rsidRPr="002F0911" w:rsidRDefault="00575CD5" w:rsidP="00575CD5">
      <w:pPr>
        <w:autoSpaceDE w:val="0"/>
        <w:autoSpaceDN w:val="0"/>
        <w:adjustRightInd w:val="0"/>
        <w:jc w:val="center"/>
        <w:rPr>
          <w:b/>
          <w:sz w:val="20"/>
          <w:szCs w:val="22"/>
          <w:lang w:val="kk-KZ"/>
        </w:rPr>
      </w:pPr>
      <w:r w:rsidRPr="002F0911">
        <w:rPr>
          <w:b/>
          <w:sz w:val="20"/>
          <w:szCs w:val="22"/>
          <w:lang w:val="kk-KZ"/>
        </w:rPr>
        <w:t>Экономика және бизнес жоғары мектебі</w:t>
      </w:r>
    </w:p>
    <w:p w:rsidR="00575CD5" w:rsidRPr="002F0911" w:rsidRDefault="00575CD5" w:rsidP="00575CD5">
      <w:pPr>
        <w:jc w:val="center"/>
        <w:rPr>
          <w:b/>
          <w:sz w:val="20"/>
          <w:szCs w:val="22"/>
          <w:lang w:val="kk-KZ"/>
        </w:rPr>
      </w:pPr>
      <w:r w:rsidRPr="002F0911">
        <w:rPr>
          <w:b/>
          <w:sz w:val="20"/>
          <w:szCs w:val="22"/>
          <w:lang w:val="kk-KZ"/>
        </w:rPr>
        <w:t>СИЛЛАБУС</w:t>
      </w:r>
    </w:p>
    <w:p w:rsidR="00575CD5" w:rsidRPr="002F0911" w:rsidRDefault="00575CD5" w:rsidP="00575CD5">
      <w:pPr>
        <w:jc w:val="center"/>
        <w:rPr>
          <w:b/>
          <w:sz w:val="20"/>
          <w:szCs w:val="22"/>
          <w:lang w:val="kk-KZ"/>
        </w:rPr>
      </w:pPr>
      <w:r w:rsidRPr="002F0911">
        <w:rPr>
          <w:b/>
          <w:sz w:val="20"/>
          <w:szCs w:val="22"/>
          <w:lang w:val="kk-KZ"/>
        </w:rPr>
        <w:t>2022-2023 оқу жылының к</w:t>
      </w:r>
      <w:r w:rsidR="00DF387B" w:rsidRPr="002F0911">
        <w:rPr>
          <w:b/>
          <w:sz w:val="20"/>
          <w:szCs w:val="22"/>
          <w:lang w:val="kk-KZ"/>
        </w:rPr>
        <w:t>өктем</w:t>
      </w:r>
      <w:r w:rsidRPr="002F0911">
        <w:rPr>
          <w:b/>
          <w:sz w:val="20"/>
          <w:szCs w:val="22"/>
          <w:lang w:val="kk-KZ"/>
        </w:rPr>
        <w:t>гі семестрі</w:t>
      </w:r>
    </w:p>
    <w:p w:rsidR="00575CD5" w:rsidRPr="002F0911" w:rsidRDefault="00575CD5" w:rsidP="00575CD5">
      <w:pPr>
        <w:jc w:val="center"/>
        <w:rPr>
          <w:b/>
          <w:sz w:val="20"/>
          <w:szCs w:val="22"/>
          <w:lang w:val="kk-KZ"/>
        </w:rPr>
      </w:pPr>
      <w:r w:rsidRPr="002F0911">
        <w:rPr>
          <w:b/>
          <w:sz w:val="20"/>
          <w:szCs w:val="22"/>
          <w:lang w:val="kk-KZ"/>
        </w:rPr>
        <w:t xml:space="preserve">«6В04105 - Есеп және аудит» білім беру бағдарламасы  </w:t>
      </w:r>
      <w:r w:rsidRPr="002F0911">
        <w:rPr>
          <w:b/>
          <w:sz w:val="20"/>
          <w:szCs w:val="22"/>
          <w:lang w:val="kk-KZ"/>
        </w:rPr>
        <w:br/>
      </w:r>
      <w:r w:rsidR="00DF387B" w:rsidRPr="002F0911">
        <w:rPr>
          <w:b/>
          <w:sz w:val="20"/>
          <w:szCs w:val="22"/>
          <w:lang w:val="kk-KZ"/>
        </w:rPr>
        <w:t xml:space="preserve">NU 3220 </w:t>
      </w:r>
      <w:r w:rsidRPr="002F0911">
        <w:rPr>
          <w:b/>
          <w:sz w:val="20"/>
          <w:szCs w:val="22"/>
          <w:lang w:val="kk-KZ"/>
        </w:rPr>
        <w:t xml:space="preserve"> </w:t>
      </w:r>
      <w:r w:rsidR="00DF387B" w:rsidRPr="002F0911">
        <w:rPr>
          <w:b/>
          <w:color w:val="000000" w:themeColor="text1"/>
          <w:sz w:val="20"/>
          <w:szCs w:val="22"/>
          <w:lang w:val="kk-KZ"/>
        </w:rPr>
        <w:t>Салық есебі</w:t>
      </w:r>
    </w:p>
    <w:p w:rsidR="00575CD5" w:rsidRPr="002F0911" w:rsidRDefault="00575CD5" w:rsidP="00575CD5">
      <w:pPr>
        <w:jc w:val="center"/>
        <w:rPr>
          <w:b/>
          <w:sz w:val="20"/>
          <w:szCs w:val="22"/>
          <w:lang w:val="kk-KZ"/>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418"/>
        <w:gridCol w:w="1134"/>
        <w:gridCol w:w="708"/>
        <w:gridCol w:w="284"/>
        <w:gridCol w:w="1134"/>
        <w:gridCol w:w="992"/>
        <w:gridCol w:w="566"/>
        <w:gridCol w:w="426"/>
        <w:gridCol w:w="1701"/>
      </w:tblGrid>
      <w:tr w:rsidR="00575CD5" w:rsidRPr="000E1062" w:rsidTr="008F50B0">
        <w:trPr>
          <w:trHeight w:val="26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Пәннің коды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Студент-тің өзіндік жұмысы (СӨЖ)</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Кредит 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Студенттің оқытушы басшылығымен өзіндік жұмысы (СОӨЖ)</w:t>
            </w:r>
          </w:p>
        </w:tc>
      </w:tr>
      <w:tr w:rsidR="008F50B0" w:rsidRPr="002F0911" w:rsidTr="008F50B0">
        <w:trPr>
          <w:trHeight w:val="26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jc w:val="center"/>
              <w:rPr>
                <w:b/>
                <w:sz w:val="20"/>
                <w:szCs w:val="22"/>
                <w:lang w:val="kk-KZ"/>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jc w:val="center"/>
              <w:rPr>
                <w:b/>
                <w:sz w:val="20"/>
                <w:szCs w:val="22"/>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jc w:val="center"/>
              <w:rPr>
                <w:b/>
                <w:sz w:val="20"/>
                <w:szCs w:val="22"/>
                <w:lang w:val="kk-KZ"/>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Практ. сабақтар (ПС)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Зерт. сабақ-тар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b/>
                <w:sz w:val="20"/>
                <w:szCs w:val="22"/>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b/>
                <w:sz w:val="20"/>
                <w:szCs w:val="22"/>
                <w:lang w:val="kk-KZ"/>
              </w:rPr>
            </w:pPr>
          </w:p>
        </w:tc>
      </w:tr>
      <w:tr w:rsidR="008F50B0"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DF387B" w:rsidP="00575CD5">
            <w:pPr>
              <w:jc w:val="center"/>
              <w:rPr>
                <w:b/>
                <w:sz w:val="20"/>
                <w:szCs w:val="22"/>
                <w:lang w:val="kk-KZ"/>
              </w:rPr>
            </w:pPr>
            <w:r w:rsidRPr="002F0911">
              <w:rPr>
                <w:b/>
                <w:sz w:val="20"/>
                <w:szCs w:val="22"/>
                <w:lang w:val="kk-KZ"/>
              </w:rPr>
              <w:t>NU 3220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DF387B" w:rsidP="00575CD5">
            <w:pPr>
              <w:jc w:val="center"/>
              <w:rPr>
                <w:sz w:val="20"/>
                <w:szCs w:val="22"/>
                <w:lang w:val="kk-KZ"/>
              </w:rPr>
            </w:pPr>
            <w:r w:rsidRPr="002F0911">
              <w:rPr>
                <w:b/>
                <w:color w:val="000000" w:themeColor="text1"/>
                <w:sz w:val="20"/>
                <w:szCs w:val="22"/>
                <w:lang w:val="kk-KZ"/>
              </w:rPr>
              <w:t>Салық есебі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98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r w:rsidRPr="002F0911">
              <w:rPr>
                <w:sz w:val="20"/>
                <w:szCs w:val="22"/>
                <w:lang w:val="kk-KZ"/>
              </w:rPr>
              <w:t>7</w:t>
            </w:r>
          </w:p>
        </w:tc>
      </w:tr>
      <w:tr w:rsidR="00575CD5" w:rsidRPr="002F0911" w:rsidTr="008F50B0">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Курс туралы академиялық ақпарат</w:t>
            </w: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pBdr>
                <w:top w:val="nil"/>
                <w:left w:val="nil"/>
                <w:bottom w:val="nil"/>
                <w:right w:val="nil"/>
                <w:between w:val="nil"/>
              </w:pBdr>
              <w:jc w:val="center"/>
              <w:rPr>
                <w:b/>
                <w:color w:val="000000"/>
                <w:sz w:val="20"/>
                <w:szCs w:val="22"/>
                <w:lang w:val="kk-KZ"/>
              </w:rPr>
            </w:pPr>
            <w:r w:rsidRPr="002F0911">
              <w:rPr>
                <w:b/>
                <w:color w:val="000000"/>
                <w:sz w:val="20"/>
                <w:szCs w:val="22"/>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Курстың типі/сипаты</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Дәріс түрлері</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Практикалық сабақтардың түрлері</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center"/>
              <w:rPr>
                <w:b/>
                <w:sz w:val="20"/>
                <w:szCs w:val="22"/>
                <w:lang w:val="kk-KZ"/>
              </w:rPr>
            </w:pPr>
            <w:r w:rsidRPr="002F0911">
              <w:rPr>
                <w:b/>
                <w:sz w:val="20"/>
                <w:szCs w:val="22"/>
                <w:lang w:val="kk-KZ"/>
              </w:rPr>
              <w:t>Қорытынды бақылау түрі</w:t>
            </w:r>
          </w:p>
        </w:tc>
      </w:tr>
      <w:tr w:rsidR="00DF387B"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E35E24">
            <w:pPr>
              <w:pStyle w:val="11"/>
              <w:jc w:val="center"/>
              <w:rPr>
                <w:szCs w:val="22"/>
                <w:lang w:val="kk-KZ"/>
              </w:rPr>
            </w:pPr>
            <w:r w:rsidRPr="002F0911">
              <w:rPr>
                <w:szCs w:val="22"/>
                <w:lang w:val="kk-KZ"/>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E35E24">
            <w:pPr>
              <w:autoSpaceDE w:val="0"/>
              <w:autoSpaceDN w:val="0"/>
              <w:adjustRightInd w:val="0"/>
              <w:jc w:val="center"/>
              <w:rPr>
                <w:sz w:val="20"/>
                <w:szCs w:val="22"/>
                <w:lang w:val="kk-KZ"/>
              </w:rPr>
            </w:pPr>
            <w:r w:rsidRPr="002F0911">
              <w:rPr>
                <w:sz w:val="20"/>
                <w:szCs w:val="22"/>
                <w:lang w:val="kk-KZ"/>
              </w:rPr>
              <w:t xml:space="preserve">Бейіндеуші пәндер/Жоғары оқу орны компоненті </w:t>
            </w:r>
          </w:p>
          <w:p w:rsidR="00DF387B" w:rsidRPr="002F0911" w:rsidRDefault="00DF387B" w:rsidP="00E35E24">
            <w:pPr>
              <w:autoSpaceDE w:val="0"/>
              <w:autoSpaceDN w:val="0"/>
              <w:adjustRightInd w:val="0"/>
              <w:jc w:val="center"/>
              <w:rPr>
                <w:sz w:val="20"/>
                <w:szCs w:val="22"/>
                <w:lang w:val="kk-KZ"/>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E35E24">
            <w:pPr>
              <w:autoSpaceDE w:val="0"/>
              <w:autoSpaceDN w:val="0"/>
              <w:adjustRightInd w:val="0"/>
              <w:jc w:val="center"/>
              <w:rPr>
                <w:sz w:val="20"/>
                <w:szCs w:val="22"/>
                <w:lang w:val="kk-KZ"/>
              </w:rPr>
            </w:pPr>
            <w:r w:rsidRPr="002F0911">
              <w:rPr>
                <w:sz w:val="20"/>
                <w:szCs w:val="22"/>
                <w:lang w:val="kk-KZ"/>
              </w:rPr>
              <w:t>классикалық,</w:t>
            </w:r>
          </w:p>
          <w:p w:rsidR="00DF387B" w:rsidRPr="002F0911" w:rsidRDefault="00DF387B" w:rsidP="00E35E24">
            <w:pPr>
              <w:autoSpaceDE w:val="0"/>
              <w:autoSpaceDN w:val="0"/>
              <w:adjustRightInd w:val="0"/>
              <w:jc w:val="center"/>
              <w:rPr>
                <w:sz w:val="20"/>
                <w:szCs w:val="22"/>
                <w:lang w:val="kk-KZ"/>
              </w:rPr>
            </w:pPr>
            <w:r w:rsidRPr="002F0911">
              <w:rPr>
                <w:sz w:val="20"/>
                <w:szCs w:val="22"/>
                <w:lang w:val="kk-KZ"/>
              </w:rPr>
              <w:t xml:space="preserve">түсіндіру, </w:t>
            </w:r>
          </w:p>
          <w:p w:rsidR="00DF387B" w:rsidRPr="002F0911" w:rsidRDefault="00DF387B" w:rsidP="00E35E24">
            <w:pPr>
              <w:autoSpaceDE w:val="0"/>
              <w:autoSpaceDN w:val="0"/>
              <w:adjustRightInd w:val="0"/>
              <w:jc w:val="center"/>
              <w:rPr>
                <w:sz w:val="20"/>
                <w:szCs w:val="22"/>
                <w:lang w:val="kk-KZ"/>
              </w:rPr>
            </w:pPr>
            <w:r w:rsidRPr="002F0911">
              <w:rPr>
                <w:sz w:val="20"/>
                <w:szCs w:val="22"/>
                <w:lang w:val="kk-KZ"/>
              </w:rPr>
              <w:t xml:space="preserve">зерттеу, </w:t>
            </w:r>
          </w:p>
          <w:p w:rsidR="00DF387B" w:rsidRPr="002F0911" w:rsidRDefault="00DF387B" w:rsidP="00E35E24">
            <w:pPr>
              <w:autoSpaceDE w:val="0"/>
              <w:autoSpaceDN w:val="0"/>
              <w:adjustRightInd w:val="0"/>
              <w:jc w:val="center"/>
              <w:rPr>
                <w:sz w:val="20"/>
                <w:szCs w:val="22"/>
                <w:lang w:val="kk-KZ"/>
              </w:rPr>
            </w:pPr>
            <w:r w:rsidRPr="002F0911">
              <w:rPr>
                <w:sz w:val="20"/>
                <w:szCs w:val="22"/>
                <w:lang w:val="kk-KZ"/>
              </w:rPr>
              <w:t>талдау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E35E24">
            <w:pPr>
              <w:autoSpaceDE w:val="0"/>
              <w:autoSpaceDN w:val="0"/>
              <w:adjustRightInd w:val="0"/>
              <w:jc w:val="center"/>
              <w:rPr>
                <w:sz w:val="20"/>
                <w:szCs w:val="22"/>
                <w:lang w:val="kk-KZ"/>
              </w:rPr>
            </w:pPr>
            <w:r w:rsidRPr="002F0911">
              <w:rPr>
                <w:sz w:val="20"/>
                <w:szCs w:val="22"/>
                <w:lang w:val="kk-KZ"/>
              </w:rPr>
              <w:t>Талқылау, ми шабуылы,  әңгімелесу, кеңес беру, зерттеу, талдау.</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E35E24">
            <w:pPr>
              <w:autoSpaceDE w:val="0"/>
              <w:autoSpaceDN w:val="0"/>
              <w:adjustRightInd w:val="0"/>
              <w:jc w:val="center"/>
              <w:rPr>
                <w:sz w:val="20"/>
                <w:szCs w:val="22"/>
                <w:lang w:val="kk-KZ"/>
              </w:rPr>
            </w:pPr>
            <w:r w:rsidRPr="002F0911">
              <w:rPr>
                <w:sz w:val="20"/>
                <w:szCs w:val="22"/>
                <w:lang w:val="kk-KZ"/>
              </w:rPr>
              <w:t>жазбаша</w:t>
            </w:r>
          </w:p>
        </w:tc>
      </w:tr>
      <w:tr w:rsidR="00575CD5" w:rsidRPr="002F0911" w:rsidTr="008F50B0">
        <w:trPr>
          <w:trHeight w:val="214"/>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rPr>
                <w:b/>
                <w:sz w:val="20"/>
                <w:szCs w:val="22"/>
                <w:lang w:val="kk-KZ"/>
              </w:rPr>
            </w:pPr>
            <w:r w:rsidRPr="002F0911">
              <w:rPr>
                <w:b/>
                <w:sz w:val="20"/>
                <w:szCs w:val="22"/>
                <w:lang w:val="kk-KZ"/>
              </w:rPr>
              <w:t>Дәріскер (лер)</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both"/>
              <w:rPr>
                <w:sz w:val="20"/>
                <w:szCs w:val="22"/>
                <w:lang w:val="kk-KZ"/>
              </w:rPr>
            </w:pPr>
            <w:r w:rsidRPr="002F0911">
              <w:rPr>
                <w:sz w:val="20"/>
                <w:szCs w:val="22"/>
                <w:lang w:val="kk-KZ"/>
              </w:rPr>
              <w:t>Исаева Айман Амангелдіқызы</w:t>
            </w:r>
          </w:p>
        </w:tc>
        <w:tc>
          <w:tcPr>
            <w:tcW w:w="2127" w:type="dxa"/>
            <w:gridSpan w:val="2"/>
            <w:vMerge w:val="restart"/>
            <w:tcBorders>
              <w:top w:val="single" w:sz="4" w:space="0" w:color="000000"/>
              <w:left w:val="single" w:sz="4" w:space="0" w:color="000000"/>
              <w:right w:val="single" w:sz="4" w:space="0" w:color="000000"/>
            </w:tcBorders>
            <w:shd w:val="clear" w:color="auto" w:fill="auto"/>
          </w:tcPr>
          <w:p w:rsidR="00575CD5" w:rsidRPr="002F0911" w:rsidRDefault="00575CD5" w:rsidP="00575CD5">
            <w:pPr>
              <w:jc w:val="center"/>
              <w:rPr>
                <w:sz w:val="20"/>
                <w:szCs w:val="22"/>
                <w:lang w:val="kk-KZ"/>
              </w:rPr>
            </w:pP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rPr>
                <w:b/>
                <w:sz w:val="20"/>
                <w:szCs w:val="22"/>
                <w:lang w:val="kk-KZ"/>
              </w:rPr>
            </w:pPr>
            <w:r w:rsidRPr="002F0911">
              <w:rPr>
                <w:b/>
                <w:sz w:val="20"/>
                <w:szCs w:val="22"/>
                <w:lang w:val="kk-KZ"/>
              </w:rPr>
              <w:t>e-mail:</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0E1062" w:rsidP="00575CD5">
            <w:pPr>
              <w:jc w:val="both"/>
              <w:rPr>
                <w:sz w:val="20"/>
                <w:szCs w:val="22"/>
                <w:lang w:val="kk-KZ"/>
              </w:rPr>
            </w:pPr>
            <w:hyperlink r:id="rId7" w:history="1">
              <w:r w:rsidR="0030526F" w:rsidRPr="002F0911">
                <w:rPr>
                  <w:rStyle w:val="aa"/>
                  <w:sz w:val="20"/>
                  <w:szCs w:val="22"/>
                  <w:shd w:val="clear" w:color="auto" w:fill="FFFFFF"/>
                </w:rPr>
                <w:t>issaeva830@gmail.com</w:t>
              </w:r>
            </w:hyperlink>
          </w:p>
        </w:tc>
        <w:tc>
          <w:tcPr>
            <w:tcW w:w="2127" w:type="dxa"/>
            <w:gridSpan w:val="2"/>
            <w:vMerge/>
            <w:tcBorders>
              <w:left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sz w:val="20"/>
                <w:szCs w:val="22"/>
                <w:lang w:val="kk-KZ"/>
              </w:rPr>
            </w:pP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rPr>
                <w:b/>
                <w:sz w:val="20"/>
                <w:szCs w:val="22"/>
                <w:lang w:val="kk-KZ"/>
              </w:rPr>
            </w:pPr>
            <w:r w:rsidRPr="002F0911">
              <w:rPr>
                <w:b/>
                <w:sz w:val="20"/>
                <w:szCs w:val="22"/>
                <w:lang w:val="kk-KZ"/>
              </w:rPr>
              <w:t>Телефон (дары):</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jc w:val="both"/>
              <w:rPr>
                <w:sz w:val="20"/>
                <w:szCs w:val="22"/>
                <w:lang w:val="kk-KZ"/>
              </w:rPr>
            </w:pPr>
            <w:r w:rsidRPr="002F0911">
              <w:rPr>
                <w:sz w:val="20"/>
                <w:szCs w:val="22"/>
              </w:rPr>
              <w:t>87018877234</w:t>
            </w:r>
          </w:p>
        </w:tc>
        <w:tc>
          <w:tcPr>
            <w:tcW w:w="2127" w:type="dxa"/>
            <w:gridSpan w:val="2"/>
            <w:vMerge/>
            <w:tcBorders>
              <w:left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sz w:val="20"/>
                <w:szCs w:val="22"/>
                <w:lang w:val="kk-KZ"/>
              </w:rPr>
            </w:pP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6459C" w:rsidP="00575CD5">
            <w:pPr>
              <w:rPr>
                <w:b/>
                <w:sz w:val="20"/>
                <w:szCs w:val="22"/>
                <w:lang w:val="kk-KZ"/>
              </w:rPr>
            </w:pPr>
            <w:r>
              <w:rPr>
                <w:b/>
                <w:sz w:val="20"/>
                <w:szCs w:val="22"/>
                <w:lang w:val="kk-KZ"/>
              </w:rPr>
              <w:t>Семинар</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0E1062" w:rsidP="00575CD5">
            <w:pPr>
              <w:jc w:val="both"/>
              <w:rPr>
                <w:sz w:val="20"/>
                <w:szCs w:val="22"/>
                <w:lang w:val="kk-KZ"/>
              </w:rPr>
            </w:pPr>
            <w:r>
              <w:rPr>
                <w:sz w:val="20"/>
                <w:szCs w:val="22"/>
                <w:lang w:val="kk-KZ"/>
              </w:rPr>
              <w:t>Сихимбаева Бакыткуль Нурманбековна</w:t>
            </w:r>
          </w:p>
        </w:tc>
        <w:tc>
          <w:tcPr>
            <w:tcW w:w="2127" w:type="dxa"/>
            <w:gridSpan w:val="2"/>
            <w:vMerge/>
            <w:tcBorders>
              <w:left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sz w:val="20"/>
                <w:szCs w:val="22"/>
                <w:lang w:val="kk-KZ"/>
              </w:rPr>
            </w:pP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rPr>
                <w:b/>
                <w:sz w:val="20"/>
                <w:szCs w:val="22"/>
                <w:lang w:val="kk-KZ"/>
              </w:rPr>
            </w:pPr>
            <w:r w:rsidRPr="002F0911">
              <w:rPr>
                <w:b/>
                <w:sz w:val="20"/>
                <w:szCs w:val="22"/>
                <w:lang w:val="kk-KZ"/>
              </w:rPr>
              <w:t>e-mail:</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0E1062" w:rsidP="00575CD5">
            <w:pPr>
              <w:jc w:val="both"/>
              <w:rPr>
                <w:sz w:val="20"/>
                <w:szCs w:val="22"/>
                <w:lang w:val="kk-KZ"/>
              </w:rPr>
            </w:pPr>
            <w:hyperlink r:id="rId8" w:history="1">
              <w:r w:rsidR="0030526F" w:rsidRPr="002F0911">
                <w:rPr>
                  <w:rStyle w:val="aa"/>
                  <w:sz w:val="20"/>
                  <w:szCs w:val="22"/>
                  <w:shd w:val="clear" w:color="auto" w:fill="FFFFFF"/>
                </w:rPr>
                <w:t>issaeva830@gmail.com</w:t>
              </w:r>
            </w:hyperlink>
          </w:p>
        </w:tc>
        <w:tc>
          <w:tcPr>
            <w:tcW w:w="2127" w:type="dxa"/>
            <w:gridSpan w:val="2"/>
            <w:vMerge/>
            <w:tcBorders>
              <w:left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sz w:val="20"/>
                <w:szCs w:val="22"/>
                <w:lang w:val="kk-KZ"/>
              </w:rPr>
            </w:pPr>
          </w:p>
        </w:tc>
      </w:tr>
      <w:tr w:rsidR="00575CD5" w:rsidRPr="002F0911" w:rsidTr="008F50B0">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75CD5" w:rsidRPr="002F0911" w:rsidRDefault="00575CD5" w:rsidP="00575CD5">
            <w:pPr>
              <w:rPr>
                <w:b/>
                <w:sz w:val="20"/>
                <w:szCs w:val="22"/>
                <w:lang w:val="kk-KZ"/>
              </w:rPr>
            </w:pPr>
            <w:r w:rsidRPr="002F0911">
              <w:rPr>
                <w:b/>
                <w:sz w:val="20"/>
                <w:szCs w:val="22"/>
                <w:lang w:val="kk-KZ"/>
              </w:rPr>
              <w:t>Телефон (дары):</w:t>
            </w:r>
          </w:p>
        </w:tc>
        <w:tc>
          <w:tcPr>
            <w:tcW w:w="6236" w:type="dxa"/>
            <w:gridSpan w:val="7"/>
            <w:tcBorders>
              <w:top w:val="single" w:sz="4" w:space="0" w:color="000000"/>
              <w:left w:val="single" w:sz="4" w:space="0" w:color="000000"/>
              <w:bottom w:val="single" w:sz="4" w:space="0" w:color="000000"/>
              <w:right w:val="single" w:sz="4" w:space="0" w:color="000000"/>
            </w:tcBorders>
            <w:shd w:val="clear" w:color="auto" w:fill="auto"/>
          </w:tcPr>
          <w:p w:rsidR="00575CD5" w:rsidRPr="000E1062" w:rsidRDefault="00575CD5" w:rsidP="000E1062">
            <w:pPr>
              <w:jc w:val="both"/>
              <w:rPr>
                <w:sz w:val="20"/>
                <w:szCs w:val="22"/>
                <w:lang w:val="kk-KZ"/>
              </w:rPr>
            </w:pPr>
            <w:r w:rsidRPr="002F0911">
              <w:rPr>
                <w:sz w:val="20"/>
                <w:szCs w:val="22"/>
              </w:rPr>
              <w:t>870</w:t>
            </w:r>
            <w:r w:rsidR="000E1062">
              <w:rPr>
                <w:sz w:val="20"/>
                <w:szCs w:val="22"/>
                <w:lang w:val="kk-KZ"/>
              </w:rPr>
              <w:t>58064796</w:t>
            </w:r>
            <w:bookmarkStart w:id="0" w:name="_GoBack"/>
            <w:bookmarkEnd w:id="0"/>
          </w:p>
        </w:tc>
        <w:tc>
          <w:tcPr>
            <w:tcW w:w="2127" w:type="dxa"/>
            <w:gridSpan w:val="2"/>
            <w:vMerge/>
            <w:tcBorders>
              <w:left w:val="single" w:sz="4" w:space="0" w:color="000000"/>
              <w:right w:val="single" w:sz="4" w:space="0" w:color="000000"/>
            </w:tcBorders>
            <w:shd w:val="clear" w:color="auto" w:fill="auto"/>
          </w:tcPr>
          <w:p w:rsidR="00575CD5" w:rsidRPr="002F0911" w:rsidRDefault="00575CD5" w:rsidP="00575CD5">
            <w:pPr>
              <w:widowControl w:val="0"/>
              <w:pBdr>
                <w:top w:val="nil"/>
                <w:left w:val="nil"/>
                <w:bottom w:val="nil"/>
                <w:right w:val="nil"/>
                <w:between w:val="nil"/>
              </w:pBdr>
              <w:spacing w:line="276" w:lineRule="auto"/>
              <w:rPr>
                <w:sz w:val="20"/>
                <w:szCs w:val="22"/>
                <w:lang w:val="kk-KZ"/>
              </w:rPr>
            </w:pPr>
          </w:p>
        </w:tc>
      </w:tr>
    </w:tbl>
    <w:p w:rsidR="00077765" w:rsidRPr="002F0911" w:rsidRDefault="00077765" w:rsidP="00077765">
      <w:pPr>
        <w:jc w:val="center"/>
        <w:rPr>
          <w:b/>
          <w:sz w:val="20"/>
          <w:szCs w:val="22"/>
          <w:lang w:val="kk-KZ"/>
        </w:rPr>
      </w:pPr>
      <w:r w:rsidRPr="002F0911">
        <w:rPr>
          <w:b/>
          <w:sz w:val="20"/>
          <w:szCs w:val="22"/>
          <w:lang w:val="kk-KZ"/>
        </w:rPr>
        <w:t>Курстың академиялық презентациясы</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5244"/>
      </w:tblGrid>
      <w:tr w:rsidR="00575CD5" w:rsidRPr="002F0911" w:rsidTr="002F0911">
        <w:tc>
          <w:tcPr>
            <w:tcW w:w="1985" w:type="dxa"/>
            <w:shd w:val="clear" w:color="auto" w:fill="auto"/>
          </w:tcPr>
          <w:p w:rsidR="00575CD5" w:rsidRPr="002F0911" w:rsidRDefault="00575CD5" w:rsidP="00575CD5">
            <w:pPr>
              <w:jc w:val="center"/>
              <w:rPr>
                <w:b/>
                <w:sz w:val="20"/>
                <w:szCs w:val="22"/>
                <w:lang w:val="kk-KZ"/>
              </w:rPr>
            </w:pPr>
            <w:r w:rsidRPr="002F0911">
              <w:rPr>
                <w:b/>
                <w:sz w:val="20"/>
                <w:szCs w:val="22"/>
                <w:lang w:val="kk-KZ"/>
              </w:rPr>
              <w:t>Пәннің мақсаты</w:t>
            </w:r>
          </w:p>
        </w:tc>
        <w:tc>
          <w:tcPr>
            <w:tcW w:w="2977" w:type="dxa"/>
            <w:shd w:val="clear" w:color="auto" w:fill="auto"/>
          </w:tcPr>
          <w:p w:rsidR="00575CD5" w:rsidRPr="002F0911" w:rsidRDefault="00575CD5" w:rsidP="00575CD5">
            <w:pPr>
              <w:jc w:val="center"/>
              <w:rPr>
                <w:b/>
                <w:sz w:val="20"/>
                <w:szCs w:val="22"/>
                <w:lang w:val="kk-KZ"/>
              </w:rPr>
            </w:pPr>
            <w:r w:rsidRPr="002F0911">
              <w:rPr>
                <w:b/>
                <w:sz w:val="20"/>
                <w:szCs w:val="22"/>
                <w:lang w:val="kk-KZ"/>
              </w:rPr>
              <w:t>Оқытудың күтілетін нәтижелері  (ОН)</w:t>
            </w:r>
          </w:p>
          <w:p w:rsidR="00575CD5" w:rsidRPr="002F0911" w:rsidRDefault="00575CD5" w:rsidP="00575CD5">
            <w:pPr>
              <w:jc w:val="center"/>
              <w:rPr>
                <w:b/>
                <w:sz w:val="20"/>
                <w:szCs w:val="22"/>
                <w:lang w:val="kk-KZ"/>
              </w:rPr>
            </w:pPr>
            <w:r w:rsidRPr="002F0911">
              <w:rPr>
                <w:sz w:val="20"/>
                <w:szCs w:val="22"/>
                <w:lang w:val="kk-KZ"/>
              </w:rPr>
              <w:t>Пәнді оқыту нәтижесінде білім алушы қабілетті болады:</w:t>
            </w:r>
          </w:p>
        </w:tc>
        <w:tc>
          <w:tcPr>
            <w:tcW w:w="5244" w:type="dxa"/>
            <w:shd w:val="clear" w:color="auto" w:fill="auto"/>
          </w:tcPr>
          <w:p w:rsidR="00575CD5" w:rsidRPr="002F0911" w:rsidRDefault="00575CD5" w:rsidP="00575CD5">
            <w:pPr>
              <w:jc w:val="center"/>
              <w:rPr>
                <w:b/>
                <w:sz w:val="20"/>
                <w:szCs w:val="22"/>
                <w:lang w:val="kk-KZ"/>
              </w:rPr>
            </w:pPr>
            <w:r w:rsidRPr="002F0911">
              <w:rPr>
                <w:b/>
                <w:sz w:val="20"/>
                <w:szCs w:val="22"/>
                <w:lang w:val="kk-KZ"/>
              </w:rPr>
              <w:t xml:space="preserve">ОН қол жеткізу индикаторлары (ЖИ) </w:t>
            </w:r>
          </w:p>
          <w:p w:rsidR="00575CD5" w:rsidRPr="002F0911" w:rsidRDefault="00575CD5" w:rsidP="00575CD5">
            <w:pPr>
              <w:jc w:val="center"/>
              <w:rPr>
                <w:b/>
                <w:sz w:val="20"/>
                <w:szCs w:val="22"/>
                <w:lang w:val="kk-KZ"/>
              </w:rPr>
            </w:pPr>
            <w:r w:rsidRPr="002F0911">
              <w:rPr>
                <w:sz w:val="20"/>
                <w:szCs w:val="22"/>
                <w:lang w:val="kk-KZ"/>
              </w:rPr>
              <w:t>(әрбір ОН-ге кемінде 2 индикатор)</w:t>
            </w:r>
          </w:p>
        </w:tc>
      </w:tr>
      <w:tr w:rsidR="00DF387B" w:rsidRPr="000E1062" w:rsidTr="002F0911">
        <w:trPr>
          <w:trHeight w:val="165"/>
        </w:trPr>
        <w:tc>
          <w:tcPr>
            <w:tcW w:w="1985" w:type="dxa"/>
            <w:vMerge w:val="restart"/>
            <w:shd w:val="clear" w:color="auto" w:fill="auto"/>
          </w:tcPr>
          <w:p w:rsidR="00DF387B" w:rsidRPr="002F0911" w:rsidRDefault="00DF387B" w:rsidP="00575CD5">
            <w:pPr>
              <w:jc w:val="both"/>
              <w:rPr>
                <w:sz w:val="20"/>
                <w:szCs w:val="22"/>
                <w:lang w:val="kk-KZ"/>
              </w:rPr>
            </w:pPr>
            <w:r w:rsidRPr="002F0911">
              <w:rPr>
                <w:sz w:val="20"/>
                <w:szCs w:val="22"/>
                <w:lang w:val="kk-KZ"/>
              </w:rPr>
              <w:t>Болашақ мамандарды  Қ</w:t>
            </w:r>
            <w:r w:rsidRPr="002F0911">
              <w:rPr>
                <w:noProof/>
                <w:color w:val="000000"/>
                <w:sz w:val="20"/>
                <w:szCs w:val="22"/>
                <w:lang w:val="kk-KZ"/>
              </w:rPr>
              <w:t xml:space="preserve">Р Салық Кодексін, салық саясатын, салық жүйесін, </w:t>
            </w:r>
            <w:r w:rsidRPr="002F0911">
              <w:rPr>
                <w:sz w:val="20"/>
                <w:szCs w:val="22"/>
                <w:lang w:val="kk-KZ"/>
              </w:rPr>
              <w:t xml:space="preserve"> </w:t>
            </w:r>
            <w:r w:rsidRPr="002F0911">
              <w:rPr>
                <w:noProof/>
                <w:color w:val="000000"/>
                <w:sz w:val="20"/>
                <w:szCs w:val="22"/>
                <w:lang w:val="kk-KZ"/>
              </w:rPr>
              <w:t>КТС есептеуді меңгере отырып салықтың атқаратын негізгі функциясын түсіне білу</w:t>
            </w:r>
            <w:r w:rsidRPr="002F0911">
              <w:rPr>
                <w:sz w:val="20"/>
                <w:szCs w:val="22"/>
                <w:lang w:val="kk-KZ"/>
              </w:rPr>
              <w:t>,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w:t>
            </w:r>
          </w:p>
        </w:tc>
        <w:tc>
          <w:tcPr>
            <w:tcW w:w="2977" w:type="dxa"/>
            <w:shd w:val="clear" w:color="auto" w:fill="auto"/>
          </w:tcPr>
          <w:p w:rsidR="00DF387B" w:rsidRPr="002F0911" w:rsidRDefault="00DF387B" w:rsidP="00E35E24">
            <w:pPr>
              <w:jc w:val="both"/>
              <w:rPr>
                <w:sz w:val="20"/>
                <w:szCs w:val="22"/>
                <w:lang w:val="kk-KZ"/>
              </w:rPr>
            </w:pPr>
            <w:r w:rsidRPr="002F0911">
              <w:rPr>
                <w:sz w:val="20"/>
                <w:szCs w:val="22"/>
                <w:lang w:val="kk-KZ"/>
              </w:rPr>
              <w:t xml:space="preserve">Пәнді оқу нәтижесінде студент орындай алады:  </w:t>
            </w:r>
          </w:p>
          <w:p w:rsidR="00DF387B" w:rsidRPr="002F0911" w:rsidRDefault="00DF387B" w:rsidP="00E35E24">
            <w:pPr>
              <w:jc w:val="both"/>
              <w:rPr>
                <w:sz w:val="20"/>
                <w:szCs w:val="22"/>
                <w:lang w:val="kk-KZ"/>
              </w:rPr>
            </w:pPr>
            <w:r w:rsidRPr="002F0911">
              <w:rPr>
                <w:sz w:val="20"/>
                <w:szCs w:val="22"/>
                <w:lang w:val="kk-KZ" w:eastAsia="ar-SA"/>
              </w:rPr>
              <w:t>ОН 1 –</w:t>
            </w:r>
            <w:r w:rsidRPr="002F0911">
              <w:rPr>
                <w:sz w:val="20"/>
                <w:szCs w:val="22"/>
                <w:lang w:val="kk-KZ"/>
              </w:rPr>
              <w:t xml:space="preserve"> ҚР салық салу жүйесі негізінде кәсіппорынның салық саясатын қалыптастырады.</w:t>
            </w:r>
          </w:p>
          <w:p w:rsidR="00DF387B" w:rsidRPr="002F0911" w:rsidRDefault="00DF387B" w:rsidP="00E35E24">
            <w:pPr>
              <w:jc w:val="both"/>
              <w:rPr>
                <w:b/>
                <w:sz w:val="20"/>
                <w:szCs w:val="22"/>
                <w:lang w:val="kk-KZ"/>
              </w:rPr>
            </w:pPr>
          </w:p>
        </w:tc>
        <w:tc>
          <w:tcPr>
            <w:tcW w:w="5244" w:type="dxa"/>
            <w:shd w:val="clear" w:color="auto" w:fill="auto"/>
          </w:tcPr>
          <w:p w:rsidR="00DF387B" w:rsidRPr="002F0911" w:rsidRDefault="00DF387B" w:rsidP="00E35E24">
            <w:pPr>
              <w:jc w:val="both"/>
              <w:rPr>
                <w:bCs/>
                <w:sz w:val="20"/>
                <w:szCs w:val="22"/>
                <w:lang w:val="kk-KZ" w:eastAsia="ar-SA"/>
              </w:rPr>
            </w:pPr>
            <w:r w:rsidRPr="002F0911">
              <w:rPr>
                <w:bCs/>
                <w:sz w:val="20"/>
                <w:szCs w:val="22"/>
                <w:lang w:val="kk-KZ" w:eastAsia="ar-SA"/>
              </w:rPr>
              <w:t xml:space="preserve">ЖИ 1.1. </w:t>
            </w:r>
            <w:r w:rsidRPr="002F0911">
              <w:rPr>
                <w:sz w:val="20"/>
                <w:szCs w:val="22"/>
                <w:lang w:val="kk-KZ"/>
              </w:rPr>
              <w:t>ҚР салық салу жүйесі, салық механизмі, салық есебінің  заңнамалық негіздерін анықтау;</w:t>
            </w:r>
          </w:p>
          <w:p w:rsidR="00DF387B" w:rsidRPr="002F0911" w:rsidRDefault="00DF387B" w:rsidP="00E35E24">
            <w:pPr>
              <w:jc w:val="both"/>
              <w:rPr>
                <w:sz w:val="20"/>
                <w:szCs w:val="22"/>
                <w:lang w:val="kk-KZ"/>
              </w:rPr>
            </w:pPr>
            <w:r w:rsidRPr="002F0911">
              <w:rPr>
                <w:bCs/>
                <w:sz w:val="20"/>
                <w:szCs w:val="22"/>
                <w:lang w:val="kk-KZ" w:eastAsia="ar-SA"/>
              </w:rPr>
              <w:t xml:space="preserve">ЖИ 1.2. </w:t>
            </w:r>
            <w:r w:rsidRPr="002F0911">
              <w:rPr>
                <w:iCs/>
                <w:sz w:val="20"/>
                <w:szCs w:val="22"/>
                <w:lang w:val="kk-KZ"/>
              </w:rPr>
              <w:t xml:space="preserve">Бухгалтерлік есеп және салық есебі арасындағы байланыс, </w:t>
            </w:r>
            <w:r w:rsidRPr="002F0911">
              <w:rPr>
                <w:sz w:val="20"/>
                <w:szCs w:val="22"/>
                <w:lang w:val="kk-KZ"/>
              </w:rPr>
              <w:t xml:space="preserve"> кәсіппорынның салық саясатын талқылау</w:t>
            </w:r>
            <w:r w:rsidRPr="002F0911">
              <w:rPr>
                <w:bCs/>
                <w:sz w:val="20"/>
                <w:szCs w:val="22"/>
                <w:lang w:val="kk-KZ" w:eastAsia="ar-SA"/>
              </w:rPr>
              <w:t>;</w:t>
            </w:r>
          </w:p>
        </w:tc>
      </w:tr>
      <w:tr w:rsidR="00DF387B" w:rsidRPr="000E1062" w:rsidTr="002F0911">
        <w:trPr>
          <w:trHeight w:val="1295"/>
        </w:trPr>
        <w:tc>
          <w:tcPr>
            <w:tcW w:w="1985" w:type="dxa"/>
            <w:vMerge/>
            <w:shd w:val="clear" w:color="auto" w:fill="auto"/>
          </w:tcPr>
          <w:p w:rsidR="00DF387B" w:rsidRPr="002F0911" w:rsidRDefault="00DF387B" w:rsidP="00575CD5">
            <w:pPr>
              <w:widowControl w:val="0"/>
              <w:pBdr>
                <w:top w:val="nil"/>
                <w:left w:val="nil"/>
                <w:bottom w:val="nil"/>
                <w:right w:val="nil"/>
                <w:between w:val="nil"/>
              </w:pBdr>
              <w:spacing w:line="276" w:lineRule="auto"/>
              <w:rPr>
                <w:b/>
                <w:sz w:val="20"/>
                <w:szCs w:val="22"/>
                <w:lang w:val="kk-KZ"/>
              </w:rPr>
            </w:pPr>
          </w:p>
        </w:tc>
        <w:tc>
          <w:tcPr>
            <w:tcW w:w="2977" w:type="dxa"/>
            <w:shd w:val="clear" w:color="auto" w:fill="auto"/>
          </w:tcPr>
          <w:p w:rsidR="00DF387B" w:rsidRPr="002F0911" w:rsidRDefault="00DF387B" w:rsidP="00E35E24">
            <w:pPr>
              <w:jc w:val="both"/>
              <w:rPr>
                <w:color w:val="000000" w:themeColor="text1"/>
                <w:sz w:val="20"/>
                <w:szCs w:val="22"/>
                <w:lang w:val="kk-KZ"/>
              </w:rPr>
            </w:pPr>
            <w:r w:rsidRPr="002F0911">
              <w:rPr>
                <w:sz w:val="20"/>
                <w:szCs w:val="22"/>
                <w:lang w:val="kk-KZ" w:eastAsia="ar-SA"/>
              </w:rPr>
              <w:t>ОН 2 – заңды тұлғалардың жылдық жиынтық табысы мен шегерімдерін анықтайды</w:t>
            </w:r>
            <w:r w:rsidRPr="002F0911">
              <w:rPr>
                <w:color w:val="000000" w:themeColor="text1"/>
                <w:sz w:val="20"/>
                <w:szCs w:val="22"/>
                <w:lang w:val="kk-KZ"/>
              </w:rPr>
              <w:t>;</w:t>
            </w:r>
          </w:p>
          <w:p w:rsidR="00DF387B" w:rsidRPr="002F0911" w:rsidRDefault="00DF387B" w:rsidP="00E35E24">
            <w:pPr>
              <w:jc w:val="both"/>
              <w:rPr>
                <w:sz w:val="20"/>
                <w:szCs w:val="22"/>
                <w:lang w:val="kk-KZ" w:eastAsia="ar-SA"/>
              </w:rPr>
            </w:pPr>
          </w:p>
        </w:tc>
        <w:tc>
          <w:tcPr>
            <w:tcW w:w="5244" w:type="dxa"/>
            <w:shd w:val="clear" w:color="auto" w:fill="auto"/>
          </w:tcPr>
          <w:p w:rsidR="00DF387B" w:rsidRPr="002F0911" w:rsidRDefault="00DF387B" w:rsidP="00E35E24">
            <w:pPr>
              <w:pStyle w:val="ae"/>
              <w:jc w:val="both"/>
              <w:rPr>
                <w:rFonts w:ascii="Times New Roman" w:hAnsi="Times New Roman"/>
                <w:bCs/>
                <w:sz w:val="20"/>
                <w:lang w:val="kk-KZ" w:eastAsia="ar-SA"/>
              </w:rPr>
            </w:pPr>
            <w:r w:rsidRPr="002F0911">
              <w:rPr>
                <w:rFonts w:ascii="Times New Roman" w:hAnsi="Times New Roman"/>
                <w:bCs/>
                <w:sz w:val="20"/>
                <w:lang w:val="kk-KZ" w:eastAsia="ar-SA"/>
              </w:rPr>
              <w:t xml:space="preserve">ЖИ 2.1. </w:t>
            </w:r>
            <w:r w:rsidRPr="002F0911">
              <w:rPr>
                <w:rFonts w:ascii="Times New Roman" w:hAnsi="Times New Roman"/>
                <w:sz w:val="20"/>
                <w:lang w:val="kk-KZ"/>
              </w:rPr>
              <w:t>Заңды тұлғалардың жылдық жиынтық табысының ерекшеліктерін анықтау</w:t>
            </w:r>
            <w:r w:rsidRPr="002F0911">
              <w:rPr>
                <w:rFonts w:ascii="Times New Roman" w:hAnsi="Times New Roman"/>
                <w:bCs/>
                <w:sz w:val="20"/>
                <w:lang w:val="kk-KZ" w:eastAsia="ar-SA"/>
              </w:rPr>
              <w:t>.</w:t>
            </w:r>
          </w:p>
          <w:p w:rsidR="00DF387B" w:rsidRPr="002F0911" w:rsidRDefault="00DF387B" w:rsidP="00E35E24">
            <w:pPr>
              <w:pStyle w:val="ae"/>
              <w:jc w:val="both"/>
              <w:rPr>
                <w:rFonts w:ascii="Times New Roman" w:hAnsi="Times New Roman"/>
                <w:bCs/>
                <w:sz w:val="20"/>
                <w:lang w:val="kk-KZ" w:eastAsia="ar-SA"/>
              </w:rPr>
            </w:pPr>
            <w:r w:rsidRPr="002F0911">
              <w:rPr>
                <w:rFonts w:ascii="Times New Roman" w:hAnsi="Times New Roman"/>
                <w:bCs/>
                <w:sz w:val="20"/>
                <w:lang w:val="kk-KZ" w:eastAsia="ar-SA"/>
              </w:rPr>
              <w:t xml:space="preserve">ЖИ 2.2. </w:t>
            </w:r>
            <w:r w:rsidRPr="002F0911">
              <w:rPr>
                <w:rFonts w:ascii="Times New Roman" w:hAnsi="Times New Roman"/>
                <w:color w:val="000000" w:themeColor="text1"/>
                <w:sz w:val="20"/>
                <w:lang w:val="kk-KZ"/>
              </w:rPr>
              <w:t xml:space="preserve">Шығындардың салық есебі және оларды шегерімге жатқызу </w:t>
            </w:r>
            <w:r w:rsidRPr="002F0911">
              <w:rPr>
                <w:rFonts w:ascii="Times New Roman" w:hAnsi="Times New Roman"/>
                <w:bCs/>
                <w:sz w:val="20"/>
                <w:lang w:val="kk-KZ" w:eastAsia="ar-SA"/>
              </w:rPr>
              <w:t xml:space="preserve">; </w:t>
            </w:r>
          </w:p>
          <w:p w:rsidR="00DF387B" w:rsidRPr="002F0911" w:rsidRDefault="00DF387B" w:rsidP="00E35E24">
            <w:pPr>
              <w:pStyle w:val="ae"/>
              <w:jc w:val="both"/>
              <w:rPr>
                <w:rFonts w:ascii="Times New Roman" w:hAnsi="Times New Roman"/>
                <w:bCs/>
                <w:sz w:val="20"/>
                <w:lang w:val="kk-KZ" w:eastAsia="ar-SA"/>
              </w:rPr>
            </w:pPr>
            <w:r w:rsidRPr="002F0911">
              <w:rPr>
                <w:rFonts w:ascii="Times New Roman" w:hAnsi="Times New Roman"/>
                <w:bCs/>
                <w:sz w:val="20"/>
                <w:lang w:val="kk-KZ" w:eastAsia="ar-SA"/>
              </w:rPr>
              <w:t xml:space="preserve">ЖИ 2.3. </w:t>
            </w:r>
            <w:r w:rsidRPr="002F0911">
              <w:rPr>
                <w:rFonts w:ascii="Times New Roman" w:hAnsi="Times New Roman"/>
                <w:color w:val="000000" w:themeColor="text1"/>
                <w:sz w:val="20"/>
                <w:lang w:val="kk-KZ"/>
              </w:rPr>
              <w:t>Шегерімдердің кейбір түрлерін салық есебінде шығынға  жатқызу;</w:t>
            </w:r>
          </w:p>
        </w:tc>
      </w:tr>
      <w:tr w:rsidR="00DF387B" w:rsidRPr="000E1062" w:rsidTr="002F0911">
        <w:tc>
          <w:tcPr>
            <w:tcW w:w="1985" w:type="dxa"/>
            <w:vMerge/>
            <w:shd w:val="clear" w:color="auto" w:fill="auto"/>
          </w:tcPr>
          <w:p w:rsidR="00DF387B" w:rsidRPr="002F0911" w:rsidRDefault="00DF387B" w:rsidP="00575CD5">
            <w:pPr>
              <w:widowControl w:val="0"/>
              <w:pBdr>
                <w:top w:val="nil"/>
                <w:left w:val="nil"/>
                <w:bottom w:val="nil"/>
                <w:right w:val="nil"/>
                <w:between w:val="nil"/>
              </w:pBdr>
              <w:spacing w:line="276" w:lineRule="auto"/>
              <w:rPr>
                <w:b/>
                <w:color w:val="000000"/>
                <w:sz w:val="20"/>
                <w:szCs w:val="22"/>
                <w:lang w:val="kk-KZ"/>
              </w:rPr>
            </w:pPr>
          </w:p>
        </w:tc>
        <w:tc>
          <w:tcPr>
            <w:tcW w:w="2977" w:type="dxa"/>
            <w:shd w:val="clear" w:color="auto" w:fill="auto"/>
          </w:tcPr>
          <w:p w:rsidR="00DF387B" w:rsidRPr="002F0911" w:rsidRDefault="00DF387B" w:rsidP="00E35E24">
            <w:pPr>
              <w:jc w:val="both"/>
              <w:rPr>
                <w:color w:val="000000" w:themeColor="text1"/>
                <w:sz w:val="20"/>
                <w:szCs w:val="22"/>
                <w:lang w:val="kk-KZ" w:eastAsia="en-US"/>
              </w:rPr>
            </w:pPr>
            <w:r w:rsidRPr="002F0911">
              <w:rPr>
                <w:sz w:val="20"/>
                <w:szCs w:val="22"/>
                <w:lang w:val="kk-KZ" w:eastAsia="ar-SA"/>
              </w:rPr>
              <w:t xml:space="preserve">ОН 3 – </w:t>
            </w:r>
            <w:r w:rsidRPr="002F0911">
              <w:rPr>
                <w:sz w:val="20"/>
                <w:szCs w:val="22"/>
                <w:lang w:val="kk-KZ"/>
              </w:rPr>
              <w:t>ұйымдарға салық салу ерекшеліктерін аша</w:t>
            </w:r>
            <w:r w:rsidRPr="002F0911">
              <w:rPr>
                <w:sz w:val="20"/>
                <w:szCs w:val="22"/>
                <w:lang w:val="kk-KZ" w:eastAsia="ar-SA"/>
              </w:rPr>
              <w:t>ды</w:t>
            </w:r>
            <w:r w:rsidRPr="002F0911">
              <w:rPr>
                <w:color w:val="000000" w:themeColor="text1"/>
                <w:sz w:val="20"/>
                <w:szCs w:val="22"/>
                <w:lang w:val="kk-KZ"/>
              </w:rPr>
              <w:t>;</w:t>
            </w:r>
          </w:p>
        </w:tc>
        <w:tc>
          <w:tcPr>
            <w:tcW w:w="5244" w:type="dxa"/>
            <w:shd w:val="clear" w:color="auto" w:fill="auto"/>
          </w:tcPr>
          <w:p w:rsidR="00DF387B" w:rsidRPr="002F0911" w:rsidRDefault="00DF387B" w:rsidP="00E35E24">
            <w:pPr>
              <w:pStyle w:val="ae"/>
              <w:jc w:val="both"/>
              <w:rPr>
                <w:rFonts w:ascii="Times New Roman" w:eastAsia="SimSun" w:hAnsi="Times New Roman"/>
                <w:sz w:val="20"/>
                <w:lang w:val="kk-KZ" w:eastAsia="zh-CN"/>
              </w:rPr>
            </w:pPr>
            <w:r w:rsidRPr="002F0911">
              <w:rPr>
                <w:rFonts w:ascii="Times New Roman" w:hAnsi="Times New Roman"/>
                <w:bCs/>
                <w:sz w:val="20"/>
                <w:lang w:val="kk-KZ" w:eastAsia="ar-SA"/>
              </w:rPr>
              <w:t xml:space="preserve">ЖИ 3.1. </w:t>
            </w:r>
            <w:r w:rsidRPr="002F0911">
              <w:rPr>
                <w:rFonts w:ascii="Times New Roman" w:eastAsia="SimSun" w:hAnsi="Times New Roman"/>
                <w:sz w:val="20"/>
                <w:lang w:val="kk-KZ" w:eastAsia="zh-CN"/>
              </w:rPr>
              <w:t>Табыстар мен шегерімдерді түзету;</w:t>
            </w:r>
          </w:p>
          <w:p w:rsidR="00DF387B" w:rsidRPr="002F0911" w:rsidRDefault="00DF387B" w:rsidP="00E35E24">
            <w:pPr>
              <w:pStyle w:val="ae"/>
              <w:jc w:val="both"/>
              <w:rPr>
                <w:rFonts w:ascii="Times New Roman" w:hAnsi="Times New Roman"/>
                <w:sz w:val="20"/>
                <w:lang w:val="kk-KZ"/>
              </w:rPr>
            </w:pPr>
            <w:r w:rsidRPr="002F0911">
              <w:rPr>
                <w:rFonts w:ascii="Times New Roman" w:eastAsia="SimSun" w:hAnsi="Times New Roman"/>
                <w:sz w:val="20"/>
                <w:lang w:val="kk-KZ" w:eastAsia="zh-CN"/>
              </w:rPr>
              <w:t xml:space="preserve">ЖИ </w:t>
            </w:r>
            <w:r w:rsidRPr="002F0911">
              <w:rPr>
                <w:rFonts w:ascii="Times New Roman" w:hAnsi="Times New Roman"/>
                <w:bCs/>
                <w:sz w:val="20"/>
                <w:lang w:val="kk-KZ" w:eastAsia="ar-SA"/>
              </w:rPr>
              <w:t xml:space="preserve">3.2. </w:t>
            </w:r>
            <w:r w:rsidRPr="002F0911">
              <w:rPr>
                <w:rFonts w:ascii="Times New Roman" w:hAnsi="Times New Roman"/>
                <w:sz w:val="20"/>
                <w:lang w:val="kk-KZ"/>
              </w:rPr>
              <w:t>Әлеуметтік салада қызмет атқарушы ұйымдарға салық салу ерекшеліктерін ашып көрсету.</w:t>
            </w:r>
          </w:p>
          <w:p w:rsidR="00DF387B" w:rsidRPr="002F0911" w:rsidRDefault="00DF387B" w:rsidP="00E35E24">
            <w:pPr>
              <w:pStyle w:val="ae"/>
              <w:jc w:val="both"/>
              <w:rPr>
                <w:rFonts w:ascii="Times New Roman" w:hAnsi="Times New Roman"/>
                <w:bCs/>
                <w:sz w:val="20"/>
                <w:lang w:val="kk-KZ" w:eastAsia="ar-SA"/>
              </w:rPr>
            </w:pPr>
            <w:r w:rsidRPr="002F0911">
              <w:rPr>
                <w:rFonts w:ascii="Times New Roman" w:hAnsi="Times New Roman"/>
                <w:bCs/>
                <w:sz w:val="20"/>
                <w:lang w:val="kk-KZ" w:eastAsia="ar-SA"/>
              </w:rPr>
              <w:t xml:space="preserve">ЖИ 3.3. </w:t>
            </w:r>
            <w:r w:rsidRPr="002F0911">
              <w:rPr>
                <w:rFonts w:ascii="Times New Roman" w:hAnsi="Times New Roman"/>
                <w:sz w:val="20"/>
                <w:lang w:val="kk-KZ"/>
              </w:rPr>
              <w:t>Залал түсінігі мен залалды көшіру тәртібін анықтау</w:t>
            </w:r>
            <w:r w:rsidRPr="002F0911">
              <w:rPr>
                <w:rFonts w:ascii="Times New Roman" w:hAnsi="Times New Roman"/>
                <w:bCs/>
                <w:sz w:val="20"/>
                <w:lang w:val="kk-KZ" w:eastAsia="ar-SA"/>
              </w:rPr>
              <w:t>;</w:t>
            </w:r>
          </w:p>
        </w:tc>
      </w:tr>
      <w:tr w:rsidR="00DF387B" w:rsidRPr="000E1062" w:rsidTr="002F0911">
        <w:tc>
          <w:tcPr>
            <w:tcW w:w="1985" w:type="dxa"/>
            <w:vMerge/>
            <w:shd w:val="clear" w:color="auto" w:fill="auto"/>
          </w:tcPr>
          <w:p w:rsidR="00DF387B" w:rsidRPr="002F0911" w:rsidRDefault="00DF387B" w:rsidP="00575CD5">
            <w:pPr>
              <w:widowControl w:val="0"/>
              <w:pBdr>
                <w:top w:val="nil"/>
                <w:left w:val="nil"/>
                <w:bottom w:val="nil"/>
                <w:right w:val="nil"/>
                <w:between w:val="nil"/>
              </w:pBdr>
              <w:spacing w:line="276" w:lineRule="auto"/>
              <w:rPr>
                <w:b/>
                <w:color w:val="000000"/>
                <w:sz w:val="20"/>
                <w:szCs w:val="22"/>
                <w:lang w:val="kk-KZ"/>
              </w:rPr>
            </w:pPr>
          </w:p>
        </w:tc>
        <w:tc>
          <w:tcPr>
            <w:tcW w:w="2977" w:type="dxa"/>
            <w:shd w:val="clear" w:color="auto" w:fill="auto"/>
          </w:tcPr>
          <w:p w:rsidR="00DF387B" w:rsidRPr="002F0911" w:rsidRDefault="00DF387B" w:rsidP="00E35E24">
            <w:pPr>
              <w:jc w:val="both"/>
              <w:rPr>
                <w:sz w:val="20"/>
                <w:szCs w:val="22"/>
                <w:lang w:val="kk-KZ" w:eastAsia="ar-SA"/>
              </w:rPr>
            </w:pPr>
            <w:r w:rsidRPr="002F0911">
              <w:rPr>
                <w:sz w:val="20"/>
                <w:szCs w:val="22"/>
                <w:lang w:val="kk-KZ" w:eastAsia="ar-SA"/>
              </w:rPr>
              <w:t xml:space="preserve">ОН4 – </w:t>
            </w:r>
            <w:r w:rsidRPr="002F0911">
              <w:rPr>
                <w:bCs/>
                <w:iCs/>
                <w:sz w:val="20"/>
                <w:szCs w:val="22"/>
                <w:lang w:val="kk-KZ"/>
              </w:rPr>
              <w:t xml:space="preserve">Ұйымның салық саясатының </w:t>
            </w:r>
            <w:r w:rsidRPr="002F0911">
              <w:rPr>
                <w:color w:val="000000" w:themeColor="text1"/>
                <w:sz w:val="20"/>
                <w:szCs w:val="22"/>
                <w:lang w:val="kk-KZ"/>
              </w:rPr>
              <w:t>мазмұнын және құрылымын қалыптастырады;</w:t>
            </w:r>
          </w:p>
        </w:tc>
        <w:tc>
          <w:tcPr>
            <w:tcW w:w="5244" w:type="dxa"/>
            <w:shd w:val="clear" w:color="auto" w:fill="auto"/>
          </w:tcPr>
          <w:p w:rsidR="00DF387B" w:rsidRPr="002F0911" w:rsidRDefault="00DF387B" w:rsidP="00E35E24">
            <w:pPr>
              <w:snapToGrid w:val="0"/>
              <w:jc w:val="both"/>
              <w:rPr>
                <w:sz w:val="20"/>
                <w:szCs w:val="22"/>
                <w:lang w:val="kk-KZ"/>
              </w:rPr>
            </w:pPr>
            <w:r w:rsidRPr="002F0911">
              <w:rPr>
                <w:bCs/>
                <w:sz w:val="20"/>
                <w:szCs w:val="22"/>
                <w:lang w:val="kk-KZ" w:eastAsia="ar-SA"/>
              </w:rPr>
              <w:t>ЖИ 4.1.</w:t>
            </w:r>
            <w:r w:rsidRPr="002F0911">
              <w:rPr>
                <w:b/>
                <w:bCs/>
                <w:sz w:val="20"/>
                <w:szCs w:val="22"/>
                <w:lang w:val="kk-KZ"/>
              </w:rPr>
              <w:t xml:space="preserve"> </w:t>
            </w:r>
            <w:r w:rsidRPr="002F0911">
              <w:rPr>
                <w:bCs/>
                <w:iCs/>
                <w:sz w:val="20"/>
                <w:szCs w:val="22"/>
                <w:lang w:val="kk-KZ"/>
              </w:rPr>
              <w:t>Ұйымның салық</w:t>
            </w:r>
            <w:r w:rsidR="001C6836">
              <w:rPr>
                <w:bCs/>
                <w:iCs/>
                <w:sz w:val="20"/>
                <w:szCs w:val="22"/>
                <w:lang w:val="kk-KZ"/>
              </w:rPr>
              <w:t xml:space="preserve"> есеп</w:t>
            </w:r>
            <w:r w:rsidRPr="002F0911">
              <w:rPr>
                <w:bCs/>
                <w:iCs/>
                <w:sz w:val="20"/>
                <w:szCs w:val="22"/>
                <w:lang w:val="kk-KZ"/>
              </w:rPr>
              <w:t xml:space="preserve"> саясатына</w:t>
            </w:r>
            <w:r w:rsidRPr="002F0911">
              <w:rPr>
                <w:sz w:val="20"/>
                <w:szCs w:val="22"/>
                <w:lang w:val="kk-KZ"/>
              </w:rPr>
              <w:t xml:space="preserve"> талдаулар жасау;</w:t>
            </w:r>
          </w:p>
          <w:p w:rsidR="00DF387B" w:rsidRPr="002F0911" w:rsidRDefault="00DF387B" w:rsidP="00E35E24">
            <w:pPr>
              <w:snapToGrid w:val="0"/>
              <w:jc w:val="both"/>
              <w:rPr>
                <w:b/>
                <w:bCs/>
                <w:sz w:val="20"/>
                <w:szCs w:val="22"/>
                <w:lang w:val="kk-KZ"/>
              </w:rPr>
            </w:pPr>
            <w:r w:rsidRPr="002F0911">
              <w:rPr>
                <w:bCs/>
                <w:sz w:val="20"/>
                <w:szCs w:val="22"/>
                <w:lang w:val="kk-KZ" w:eastAsia="ar-SA"/>
              </w:rPr>
              <w:t xml:space="preserve">ЖИ 4.2. </w:t>
            </w:r>
            <w:r w:rsidRPr="002F0911">
              <w:rPr>
                <w:sz w:val="20"/>
                <w:szCs w:val="22"/>
                <w:lang w:val="kk-KZ"/>
              </w:rPr>
              <w:t>Халықаралық салық салуға қатысты салық кодексі  ерекшеліктерін анықтау;</w:t>
            </w:r>
          </w:p>
        </w:tc>
      </w:tr>
      <w:tr w:rsidR="00DF387B" w:rsidRPr="000E1062" w:rsidTr="002F0911">
        <w:tc>
          <w:tcPr>
            <w:tcW w:w="1985" w:type="dxa"/>
            <w:vMerge/>
            <w:shd w:val="clear" w:color="auto" w:fill="auto"/>
          </w:tcPr>
          <w:p w:rsidR="00DF387B" w:rsidRPr="002F0911" w:rsidRDefault="00DF387B" w:rsidP="00575CD5">
            <w:pPr>
              <w:widowControl w:val="0"/>
              <w:pBdr>
                <w:top w:val="nil"/>
                <w:left w:val="nil"/>
                <w:bottom w:val="nil"/>
                <w:right w:val="nil"/>
                <w:between w:val="nil"/>
              </w:pBdr>
              <w:spacing w:line="276" w:lineRule="auto"/>
              <w:rPr>
                <w:sz w:val="20"/>
                <w:szCs w:val="22"/>
                <w:lang w:val="kk-KZ"/>
              </w:rPr>
            </w:pPr>
          </w:p>
        </w:tc>
        <w:tc>
          <w:tcPr>
            <w:tcW w:w="2977" w:type="dxa"/>
            <w:shd w:val="clear" w:color="auto" w:fill="auto"/>
          </w:tcPr>
          <w:p w:rsidR="00DF387B" w:rsidRPr="002F0911" w:rsidRDefault="00DF387B" w:rsidP="00E35E24">
            <w:pPr>
              <w:jc w:val="both"/>
              <w:rPr>
                <w:b/>
                <w:sz w:val="20"/>
                <w:szCs w:val="22"/>
                <w:lang w:val="kk-KZ" w:eastAsia="ar-SA"/>
              </w:rPr>
            </w:pPr>
            <w:r w:rsidRPr="002F0911">
              <w:rPr>
                <w:sz w:val="20"/>
                <w:szCs w:val="22"/>
                <w:lang w:val="kk-KZ" w:eastAsia="ar-SA"/>
              </w:rPr>
              <w:t xml:space="preserve">ОН5 – ҚҚС, </w:t>
            </w:r>
            <w:r w:rsidRPr="002F0911">
              <w:rPr>
                <w:rStyle w:val="s1"/>
                <w:sz w:val="20"/>
                <w:szCs w:val="22"/>
                <w:lang w:val="kk-KZ"/>
              </w:rPr>
              <w:t>ЖТС пен әлеуметтік салық бойынша салық есептілік нысандарын толтырады</w:t>
            </w:r>
            <w:r w:rsidRPr="002F0911">
              <w:rPr>
                <w:color w:val="000000" w:themeColor="text1"/>
                <w:sz w:val="20"/>
                <w:szCs w:val="22"/>
                <w:lang w:val="kk-KZ"/>
              </w:rPr>
              <w:t>.</w:t>
            </w:r>
          </w:p>
          <w:p w:rsidR="00DF387B" w:rsidRPr="002F0911" w:rsidRDefault="00DF387B" w:rsidP="00E35E24">
            <w:pPr>
              <w:rPr>
                <w:sz w:val="20"/>
                <w:szCs w:val="22"/>
                <w:lang w:val="kk-KZ" w:eastAsia="ar-SA"/>
              </w:rPr>
            </w:pPr>
          </w:p>
          <w:p w:rsidR="00DF387B" w:rsidRPr="002F0911" w:rsidRDefault="00DF387B" w:rsidP="00E35E24">
            <w:pPr>
              <w:rPr>
                <w:sz w:val="20"/>
                <w:szCs w:val="22"/>
                <w:lang w:val="kk-KZ" w:eastAsia="ar-SA"/>
              </w:rPr>
            </w:pPr>
          </w:p>
        </w:tc>
        <w:tc>
          <w:tcPr>
            <w:tcW w:w="5244" w:type="dxa"/>
            <w:shd w:val="clear" w:color="auto" w:fill="auto"/>
          </w:tcPr>
          <w:p w:rsidR="00DF387B" w:rsidRPr="002F0911" w:rsidRDefault="00DF387B" w:rsidP="00E35E24">
            <w:pPr>
              <w:snapToGrid w:val="0"/>
              <w:jc w:val="both"/>
              <w:rPr>
                <w:bCs/>
                <w:sz w:val="20"/>
                <w:szCs w:val="22"/>
                <w:lang w:val="kk-KZ"/>
              </w:rPr>
            </w:pPr>
            <w:r w:rsidRPr="002F0911">
              <w:rPr>
                <w:bCs/>
                <w:sz w:val="20"/>
                <w:szCs w:val="22"/>
                <w:lang w:val="kk-KZ" w:eastAsia="ar-SA"/>
              </w:rPr>
              <w:t xml:space="preserve">ЖИ 5.1. </w:t>
            </w:r>
            <w:r w:rsidRPr="002F0911">
              <w:rPr>
                <w:bCs/>
                <w:iCs/>
                <w:sz w:val="20"/>
                <w:szCs w:val="22"/>
                <w:lang w:val="kk-KZ"/>
              </w:rPr>
              <w:t>Арнайы салық режимін қолдану кезіндегі салық есебін жасау</w:t>
            </w:r>
            <w:r w:rsidRPr="002F0911">
              <w:rPr>
                <w:bCs/>
                <w:sz w:val="20"/>
                <w:szCs w:val="22"/>
                <w:lang w:val="kk-KZ"/>
              </w:rPr>
              <w:t>;</w:t>
            </w:r>
          </w:p>
          <w:p w:rsidR="00DF387B" w:rsidRPr="002F0911" w:rsidRDefault="00DF387B" w:rsidP="00E35E24">
            <w:pPr>
              <w:snapToGrid w:val="0"/>
              <w:jc w:val="both"/>
              <w:rPr>
                <w:sz w:val="20"/>
                <w:szCs w:val="22"/>
                <w:lang w:val="kk-KZ"/>
              </w:rPr>
            </w:pPr>
            <w:r w:rsidRPr="002F0911">
              <w:rPr>
                <w:b/>
                <w:bCs/>
                <w:sz w:val="20"/>
                <w:szCs w:val="22"/>
                <w:lang w:val="kk-KZ" w:eastAsia="ar-SA"/>
              </w:rPr>
              <w:t xml:space="preserve"> </w:t>
            </w:r>
            <w:r w:rsidRPr="002F0911">
              <w:rPr>
                <w:bCs/>
                <w:sz w:val="20"/>
                <w:szCs w:val="22"/>
                <w:lang w:val="kk-KZ" w:eastAsia="ar-SA"/>
              </w:rPr>
              <w:t xml:space="preserve">ЖИ 5.2. </w:t>
            </w:r>
            <w:r w:rsidRPr="002F0911">
              <w:rPr>
                <w:sz w:val="20"/>
                <w:szCs w:val="22"/>
                <w:lang w:val="kk-KZ"/>
              </w:rPr>
              <w:t>Қосымша құн салығы бойынша салық есептілігін құру ерекшеліктерін анықтау;</w:t>
            </w:r>
          </w:p>
          <w:p w:rsidR="00DF387B" w:rsidRPr="002F0911" w:rsidRDefault="00DF387B" w:rsidP="00E35E24">
            <w:pPr>
              <w:snapToGrid w:val="0"/>
              <w:jc w:val="both"/>
              <w:rPr>
                <w:bCs/>
                <w:sz w:val="20"/>
                <w:szCs w:val="22"/>
                <w:lang w:val="kk-KZ"/>
              </w:rPr>
            </w:pPr>
            <w:r w:rsidRPr="002F0911">
              <w:rPr>
                <w:bCs/>
                <w:sz w:val="20"/>
                <w:szCs w:val="22"/>
                <w:lang w:val="kk-KZ" w:eastAsia="ar-SA"/>
              </w:rPr>
              <w:t xml:space="preserve">ЖИ 5.3. </w:t>
            </w:r>
            <w:r w:rsidRPr="002F0911">
              <w:rPr>
                <w:rStyle w:val="s1"/>
                <w:sz w:val="20"/>
                <w:szCs w:val="22"/>
                <w:lang w:val="kk-KZ"/>
              </w:rPr>
              <w:t>ЖТС пен әлеуметтік салық бойынша салық есептілік нысандары</w:t>
            </w:r>
            <w:r w:rsidRPr="002F0911">
              <w:rPr>
                <w:bCs/>
                <w:sz w:val="20"/>
                <w:szCs w:val="22"/>
                <w:lang w:val="kk-KZ"/>
              </w:rPr>
              <w:t>;</w:t>
            </w:r>
          </w:p>
        </w:tc>
      </w:tr>
      <w:tr w:rsidR="00DF387B" w:rsidRPr="000E1062" w:rsidTr="002F0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F387B" w:rsidRPr="002F0911" w:rsidRDefault="00DF387B" w:rsidP="00623DA4">
            <w:pPr>
              <w:autoSpaceDE w:val="0"/>
              <w:autoSpaceDN w:val="0"/>
              <w:adjustRightInd w:val="0"/>
              <w:rPr>
                <w:b/>
                <w:sz w:val="20"/>
                <w:szCs w:val="22"/>
                <w:lang w:val="kk-KZ"/>
              </w:rPr>
            </w:pPr>
            <w:r w:rsidRPr="002F0911">
              <w:rPr>
                <w:b/>
                <w:sz w:val="20"/>
                <w:szCs w:val="22"/>
                <w:lang w:val="kk-KZ"/>
              </w:rPr>
              <w:t>Пререквизиттер</w:t>
            </w:r>
          </w:p>
        </w:tc>
        <w:tc>
          <w:tcPr>
            <w:tcW w:w="8221" w:type="dxa"/>
            <w:gridSpan w:val="2"/>
            <w:tcBorders>
              <w:top w:val="single" w:sz="4" w:space="0" w:color="000000"/>
              <w:left w:val="single" w:sz="4" w:space="0" w:color="000000"/>
              <w:right w:val="single" w:sz="4" w:space="0" w:color="000000"/>
            </w:tcBorders>
            <w:shd w:val="clear" w:color="auto" w:fill="auto"/>
          </w:tcPr>
          <w:p w:rsidR="00DF387B" w:rsidRPr="002F0911" w:rsidRDefault="00DF387B" w:rsidP="00E35E24">
            <w:pPr>
              <w:rPr>
                <w:sz w:val="20"/>
                <w:szCs w:val="22"/>
                <w:lang w:val="kk-KZ"/>
              </w:rPr>
            </w:pPr>
            <w:r w:rsidRPr="002F0911">
              <w:rPr>
                <w:sz w:val="20"/>
                <w:szCs w:val="22"/>
                <w:lang w:val="kk-KZ"/>
              </w:rPr>
              <w:t>Бухгалтерлік есеп, Аудит, Қаржылық есеп, Қаржылық есеп - 2, Қаржылық талдау негіздері, Салық және салық салу</w:t>
            </w:r>
          </w:p>
        </w:tc>
      </w:tr>
      <w:tr w:rsidR="00DF387B" w:rsidRPr="000E1062" w:rsidTr="002F0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F387B" w:rsidRPr="002F0911" w:rsidRDefault="00DF387B" w:rsidP="00623DA4">
            <w:pPr>
              <w:autoSpaceDE w:val="0"/>
              <w:autoSpaceDN w:val="0"/>
              <w:adjustRightInd w:val="0"/>
              <w:rPr>
                <w:b/>
                <w:sz w:val="20"/>
                <w:szCs w:val="22"/>
                <w:lang w:val="kk-KZ"/>
              </w:rPr>
            </w:pPr>
            <w:r w:rsidRPr="002F0911">
              <w:rPr>
                <w:b/>
                <w:sz w:val="20"/>
                <w:szCs w:val="22"/>
                <w:lang w:val="kk-KZ"/>
              </w:rPr>
              <w:t>Постреквизиттер</w:t>
            </w:r>
          </w:p>
        </w:tc>
        <w:tc>
          <w:tcPr>
            <w:tcW w:w="8221" w:type="dxa"/>
            <w:gridSpan w:val="2"/>
            <w:tcBorders>
              <w:left w:val="single" w:sz="4" w:space="0" w:color="000000"/>
              <w:bottom w:val="single" w:sz="4" w:space="0" w:color="000000"/>
              <w:right w:val="single" w:sz="4" w:space="0" w:color="000000"/>
            </w:tcBorders>
            <w:shd w:val="clear" w:color="auto" w:fill="auto"/>
          </w:tcPr>
          <w:p w:rsidR="00DF387B" w:rsidRPr="002F0911" w:rsidRDefault="00DF387B" w:rsidP="00E35E24">
            <w:pPr>
              <w:rPr>
                <w:sz w:val="20"/>
                <w:szCs w:val="22"/>
                <w:lang w:val="kk-KZ"/>
              </w:rPr>
            </w:pPr>
            <w:r w:rsidRPr="002F0911">
              <w:rPr>
                <w:sz w:val="20"/>
                <w:szCs w:val="22"/>
                <w:lang w:val="kk-KZ"/>
              </w:rPr>
              <w:t>Халықаралық қаржылық есеп стандарты, Есеп және аудиттегі ақпараттық жүйелер, Есептілік</w:t>
            </w:r>
          </w:p>
        </w:tc>
      </w:tr>
      <w:tr w:rsidR="008F50B0" w:rsidRPr="002F0911" w:rsidTr="002F0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F50B0" w:rsidRPr="002F0911" w:rsidRDefault="008F50B0" w:rsidP="00623DA4">
            <w:pPr>
              <w:autoSpaceDE w:val="0"/>
              <w:autoSpaceDN w:val="0"/>
              <w:adjustRightInd w:val="0"/>
              <w:rPr>
                <w:b/>
                <w:sz w:val="20"/>
                <w:szCs w:val="22"/>
                <w:lang w:val="kk-KZ"/>
              </w:rPr>
            </w:pPr>
            <w:r w:rsidRPr="002F0911">
              <w:rPr>
                <w:rStyle w:val="shorttext"/>
                <w:b/>
                <w:bCs/>
                <w:sz w:val="20"/>
                <w:szCs w:val="22"/>
                <w:lang w:val="kk-KZ"/>
              </w:rPr>
              <w:t>Әдебиет және ресурстар</w:t>
            </w:r>
          </w:p>
        </w:tc>
        <w:tc>
          <w:tcPr>
            <w:tcW w:w="8221" w:type="dxa"/>
            <w:gridSpan w:val="2"/>
            <w:tcBorders>
              <w:left w:val="single" w:sz="4" w:space="0" w:color="000000"/>
              <w:bottom w:val="single" w:sz="4" w:space="0" w:color="000000"/>
              <w:right w:val="single" w:sz="4" w:space="0" w:color="000000"/>
            </w:tcBorders>
            <w:shd w:val="clear" w:color="auto" w:fill="auto"/>
          </w:tcPr>
          <w:p w:rsidR="00DF387B" w:rsidRPr="002F0911" w:rsidRDefault="00DF387B" w:rsidP="00DF387B">
            <w:pPr>
              <w:jc w:val="both"/>
              <w:rPr>
                <w:b/>
                <w:sz w:val="20"/>
                <w:szCs w:val="22"/>
                <w:lang w:val="kk-KZ"/>
              </w:rPr>
            </w:pPr>
            <w:r w:rsidRPr="002F0911">
              <w:rPr>
                <w:b/>
                <w:sz w:val="20"/>
                <w:szCs w:val="22"/>
                <w:lang w:val="kk-KZ"/>
              </w:rPr>
              <w:t>Әдебиет:</w:t>
            </w:r>
          </w:p>
          <w:p w:rsidR="00DF387B" w:rsidRPr="002F0911" w:rsidRDefault="00DF387B" w:rsidP="00DF387B">
            <w:pPr>
              <w:tabs>
                <w:tab w:val="left" w:pos="142"/>
                <w:tab w:val="left" w:pos="284"/>
                <w:tab w:val="left" w:pos="426"/>
                <w:tab w:val="left" w:pos="471"/>
                <w:tab w:val="left" w:pos="851"/>
              </w:tabs>
              <w:jc w:val="both"/>
              <w:rPr>
                <w:sz w:val="20"/>
                <w:szCs w:val="22"/>
                <w:lang w:val="kk-KZ"/>
              </w:rPr>
            </w:pPr>
            <w:r w:rsidRPr="002F0911">
              <w:rPr>
                <w:sz w:val="20"/>
                <w:szCs w:val="22"/>
                <w:lang w:val="kk-KZ"/>
              </w:rPr>
              <w:t>1.</w:t>
            </w:r>
            <w:r w:rsidRPr="002F0911">
              <w:rPr>
                <w:rStyle w:val="s1"/>
                <w:bCs/>
                <w:color w:val="000000"/>
                <w:sz w:val="20"/>
                <w:szCs w:val="22"/>
                <w:lang w:val="kk-KZ"/>
              </w:rPr>
              <w:t xml:space="preserve">«Бухгалтерлік есеп пен қаржылық есептулік туралы» Қазақстан Республикасының заңы </w:t>
            </w:r>
            <w:r w:rsidRPr="002F0911">
              <w:rPr>
                <w:rStyle w:val="s1"/>
                <w:bCs/>
                <w:color w:val="000000"/>
                <w:sz w:val="20"/>
                <w:szCs w:val="22"/>
                <w:lang w:val="kk-KZ"/>
              </w:rPr>
              <w:lastRenderedPageBreak/>
              <w:t>(</w:t>
            </w:r>
            <w:r w:rsidRPr="002F0911">
              <w:rPr>
                <w:rStyle w:val="j22"/>
                <w:color w:val="000000"/>
                <w:sz w:val="20"/>
                <w:szCs w:val="22"/>
                <w:lang w:val="kk-KZ"/>
              </w:rPr>
              <w:t>4.10.2017жыл бойынша өзгертулер мен толықтыруларға сәйкес)</w:t>
            </w:r>
          </w:p>
          <w:p w:rsidR="00DF387B" w:rsidRPr="002F0911" w:rsidRDefault="00DF387B" w:rsidP="00DF387B">
            <w:pPr>
              <w:shd w:val="clear" w:color="auto" w:fill="FFFFFF"/>
              <w:jc w:val="both"/>
              <w:rPr>
                <w:sz w:val="20"/>
                <w:szCs w:val="22"/>
                <w:lang w:val="kk-KZ"/>
              </w:rPr>
            </w:pPr>
            <w:r w:rsidRPr="002F0911">
              <w:rPr>
                <w:sz w:val="20"/>
                <w:szCs w:val="22"/>
                <w:lang w:val="kk-KZ"/>
              </w:rPr>
              <w:t xml:space="preserve">2. Қазақстан Республикасының Кодексі «Салық және бюджетке басқа міндетті төлемдер туралы (Салық Кодексі)» №99- IV.10.12.2008ж. (2016 жылдың 26 </w:t>
            </w:r>
          </w:p>
          <w:p w:rsidR="00DF387B" w:rsidRPr="002F0911" w:rsidRDefault="00DF387B" w:rsidP="00DF387B">
            <w:pPr>
              <w:shd w:val="clear" w:color="auto" w:fill="FFFFFF"/>
              <w:jc w:val="both"/>
              <w:rPr>
                <w:sz w:val="20"/>
                <w:szCs w:val="22"/>
                <w:lang w:val="kk-KZ"/>
              </w:rPr>
            </w:pPr>
            <w:r w:rsidRPr="002F0911">
              <w:rPr>
                <w:sz w:val="20"/>
                <w:szCs w:val="22"/>
                <w:lang w:val="kk-KZ"/>
              </w:rPr>
              <w:t>Шілдедегі өзгерістерімен және қосымшаларымен №234- IV).</w:t>
            </w:r>
          </w:p>
          <w:p w:rsidR="00DF387B" w:rsidRPr="002F0911" w:rsidRDefault="00C728DF" w:rsidP="00DF387B">
            <w:pPr>
              <w:shd w:val="clear" w:color="auto" w:fill="FFFFFF"/>
              <w:tabs>
                <w:tab w:val="left" w:pos="142"/>
              </w:tabs>
              <w:jc w:val="both"/>
              <w:rPr>
                <w:color w:val="000000"/>
                <w:sz w:val="20"/>
                <w:szCs w:val="22"/>
                <w:lang w:val="kk-KZ"/>
              </w:rPr>
            </w:pPr>
            <w:r w:rsidRPr="002F0911">
              <w:rPr>
                <w:color w:val="000000"/>
                <w:sz w:val="20"/>
                <w:szCs w:val="22"/>
                <w:lang w:val="kk-KZ"/>
              </w:rPr>
              <w:t>3</w:t>
            </w:r>
            <w:r w:rsidR="00DF387B" w:rsidRPr="002F0911">
              <w:rPr>
                <w:color w:val="000000"/>
                <w:sz w:val="20"/>
                <w:szCs w:val="22"/>
                <w:lang w:val="kk-KZ"/>
              </w:rPr>
              <w:t>. Салықтық  есептілік  нысандарын толтыру ережелері. ҚР Қаржы Министірлігі  Б</w:t>
            </w:r>
            <w:r w:rsidR="00DF387B" w:rsidRPr="002F0911">
              <w:rPr>
                <w:sz w:val="20"/>
                <w:szCs w:val="22"/>
                <w:lang w:val="kk-KZ"/>
              </w:rPr>
              <w:t>ұйрығы</w:t>
            </w:r>
            <w:r w:rsidRPr="002F0911">
              <w:rPr>
                <w:sz w:val="20"/>
                <w:szCs w:val="22"/>
                <w:lang w:val="kk-KZ"/>
              </w:rPr>
              <w:t xml:space="preserve"> </w:t>
            </w:r>
            <w:r w:rsidR="00DF387B" w:rsidRPr="002F0911">
              <w:rPr>
                <w:color w:val="000000"/>
                <w:sz w:val="20"/>
                <w:szCs w:val="22"/>
                <w:lang w:val="kk-KZ"/>
              </w:rPr>
              <w:t>21.06.2016ж. № 324.</w:t>
            </w:r>
          </w:p>
          <w:p w:rsidR="00DF387B" w:rsidRPr="002F0911" w:rsidRDefault="00DF387B" w:rsidP="00DF387B">
            <w:pPr>
              <w:tabs>
                <w:tab w:val="left" w:pos="471"/>
                <w:tab w:val="left" w:pos="851"/>
              </w:tabs>
              <w:jc w:val="both"/>
              <w:rPr>
                <w:sz w:val="20"/>
                <w:szCs w:val="22"/>
              </w:rPr>
            </w:pPr>
            <w:r w:rsidRPr="002F0911">
              <w:rPr>
                <w:sz w:val="20"/>
                <w:szCs w:val="22"/>
                <w:lang w:val="kk-KZ"/>
              </w:rPr>
              <w:t xml:space="preserve">5. Қаржылық есеп берудің халықаралық стандарттары. </w:t>
            </w:r>
            <w:r w:rsidRPr="002F0911">
              <w:rPr>
                <w:sz w:val="20"/>
                <w:szCs w:val="22"/>
              </w:rPr>
              <w:t xml:space="preserve">М.: </w:t>
            </w:r>
            <w:proofErr w:type="spellStart"/>
            <w:r w:rsidRPr="002F0911">
              <w:rPr>
                <w:sz w:val="20"/>
                <w:szCs w:val="22"/>
              </w:rPr>
              <w:t>Аскери</w:t>
            </w:r>
            <w:proofErr w:type="spellEnd"/>
            <w:r w:rsidRPr="002F0911">
              <w:rPr>
                <w:sz w:val="20"/>
                <w:szCs w:val="22"/>
              </w:rPr>
              <w:t>-АССА, 2012 -1002с.</w:t>
            </w:r>
          </w:p>
          <w:p w:rsidR="00DF387B" w:rsidRPr="002F0911" w:rsidRDefault="00DF387B" w:rsidP="00DF387B">
            <w:pPr>
              <w:tabs>
                <w:tab w:val="left" w:pos="851"/>
                <w:tab w:val="left" w:pos="993"/>
              </w:tabs>
              <w:rPr>
                <w:b/>
                <w:sz w:val="20"/>
                <w:szCs w:val="22"/>
              </w:rPr>
            </w:pPr>
            <w:r w:rsidRPr="002F0911">
              <w:rPr>
                <w:rFonts w:eastAsia="Calibri"/>
                <w:b/>
                <w:sz w:val="20"/>
                <w:szCs w:val="22"/>
                <w:lang w:eastAsia="en-US"/>
              </w:rPr>
              <w:t>Интернет-</w:t>
            </w:r>
            <w:proofErr w:type="spellStart"/>
            <w:r w:rsidRPr="002F0911">
              <w:rPr>
                <w:rFonts w:eastAsia="Calibri"/>
                <w:b/>
                <w:sz w:val="20"/>
                <w:szCs w:val="22"/>
                <w:lang w:eastAsia="en-US"/>
              </w:rPr>
              <w:t>ресурстар</w:t>
            </w:r>
            <w:proofErr w:type="spellEnd"/>
            <w:r w:rsidRPr="002F0911">
              <w:rPr>
                <w:b/>
                <w:sz w:val="20"/>
                <w:szCs w:val="22"/>
              </w:rPr>
              <w:t xml:space="preserve">: </w:t>
            </w:r>
          </w:p>
          <w:p w:rsidR="00DF387B" w:rsidRPr="002F0911" w:rsidRDefault="00DF387B" w:rsidP="00DF387B">
            <w:pPr>
              <w:tabs>
                <w:tab w:val="left" w:pos="471"/>
                <w:tab w:val="left" w:pos="851"/>
              </w:tabs>
              <w:jc w:val="both"/>
              <w:rPr>
                <w:sz w:val="20"/>
                <w:szCs w:val="22"/>
                <w:shd w:val="clear" w:color="auto" w:fill="FFFFFF"/>
              </w:rPr>
            </w:pPr>
            <w:r w:rsidRPr="002F0911">
              <w:rPr>
                <w:sz w:val="20"/>
                <w:szCs w:val="22"/>
              </w:rPr>
              <w:t xml:space="preserve">1. </w:t>
            </w:r>
            <w:r w:rsidR="00C728DF" w:rsidRPr="002F0911">
              <w:rPr>
                <w:rStyle w:val="a7"/>
                <w:i w:val="0"/>
                <w:sz w:val="20"/>
                <w:szCs w:val="22"/>
                <w:shd w:val="clear" w:color="auto" w:fill="FFFFFF"/>
                <w:lang w:val="en-US"/>
              </w:rPr>
              <w:t>https</w:t>
            </w:r>
            <w:r w:rsidR="00C728DF" w:rsidRPr="0056459C">
              <w:rPr>
                <w:rStyle w:val="a7"/>
                <w:i w:val="0"/>
                <w:sz w:val="20"/>
                <w:szCs w:val="22"/>
                <w:shd w:val="clear" w:color="auto" w:fill="FFFFFF"/>
              </w:rPr>
              <w:t>://</w:t>
            </w:r>
            <w:r w:rsidR="00C728DF" w:rsidRPr="002F0911">
              <w:rPr>
                <w:rStyle w:val="a7"/>
                <w:i w:val="0"/>
                <w:sz w:val="20"/>
                <w:szCs w:val="22"/>
                <w:shd w:val="clear" w:color="auto" w:fill="FFFFFF"/>
                <w:lang w:val="en-US"/>
              </w:rPr>
              <w:t>cabinet</w:t>
            </w:r>
            <w:r w:rsidR="00C728DF" w:rsidRPr="0056459C">
              <w:rPr>
                <w:rStyle w:val="a7"/>
                <w:i w:val="0"/>
                <w:sz w:val="20"/>
                <w:szCs w:val="22"/>
                <w:shd w:val="clear" w:color="auto" w:fill="FFFFFF"/>
              </w:rPr>
              <w:t>.</w:t>
            </w:r>
            <w:proofErr w:type="spellStart"/>
            <w:r w:rsidR="00C728DF" w:rsidRPr="002F0911">
              <w:rPr>
                <w:rStyle w:val="a7"/>
                <w:i w:val="0"/>
                <w:sz w:val="20"/>
                <w:szCs w:val="22"/>
                <w:shd w:val="clear" w:color="auto" w:fill="FFFFFF"/>
                <w:lang w:val="en-US"/>
              </w:rPr>
              <w:t>salyk</w:t>
            </w:r>
            <w:proofErr w:type="spellEnd"/>
            <w:r w:rsidR="00C728DF" w:rsidRPr="0056459C">
              <w:rPr>
                <w:rStyle w:val="a7"/>
                <w:i w:val="0"/>
                <w:sz w:val="20"/>
                <w:szCs w:val="22"/>
                <w:shd w:val="clear" w:color="auto" w:fill="FFFFFF"/>
              </w:rPr>
              <w:t>.</w:t>
            </w:r>
            <w:proofErr w:type="spellStart"/>
            <w:r w:rsidR="00C728DF" w:rsidRPr="002F0911">
              <w:rPr>
                <w:rStyle w:val="a7"/>
                <w:i w:val="0"/>
                <w:sz w:val="20"/>
                <w:szCs w:val="22"/>
                <w:shd w:val="clear" w:color="auto" w:fill="FFFFFF"/>
                <w:lang w:val="en-US"/>
              </w:rPr>
              <w:t>kz</w:t>
            </w:r>
            <w:proofErr w:type="spellEnd"/>
            <w:r w:rsidR="00C728DF" w:rsidRPr="0056459C">
              <w:rPr>
                <w:rStyle w:val="a7"/>
                <w:i w:val="0"/>
                <w:sz w:val="20"/>
                <w:szCs w:val="22"/>
                <w:shd w:val="clear" w:color="auto" w:fill="FFFFFF"/>
              </w:rPr>
              <w:t>/</w:t>
            </w:r>
          </w:p>
          <w:p w:rsidR="008F50B0" w:rsidRPr="002F0911" w:rsidRDefault="00DF387B" w:rsidP="00C728DF">
            <w:pPr>
              <w:pStyle w:val="ae"/>
              <w:tabs>
                <w:tab w:val="left" w:pos="281"/>
                <w:tab w:val="left" w:pos="459"/>
              </w:tabs>
              <w:rPr>
                <w:rFonts w:ascii="Times New Roman" w:hAnsi="Times New Roman"/>
                <w:color w:val="000000" w:themeColor="text1"/>
                <w:sz w:val="20"/>
                <w:lang w:val="kk-KZ"/>
              </w:rPr>
            </w:pPr>
            <w:r w:rsidRPr="002F0911">
              <w:rPr>
                <w:rFonts w:ascii="Times New Roman" w:hAnsi="Times New Roman"/>
                <w:sz w:val="20"/>
              </w:rPr>
              <w:t>2.</w:t>
            </w:r>
            <w:r w:rsidRPr="002F0911">
              <w:rPr>
                <w:rFonts w:ascii="Times New Roman" w:hAnsi="Times New Roman"/>
                <w:sz w:val="20"/>
                <w:lang w:val="kk-KZ"/>
              </w:rPr>
              <w:t xml:space="preserve"> </w:t>
            </w:r>
            <w:hyperlink r:id="rId9" w:history="1">
              <w:r w:rsidR="00C728DF" w:rsidRPr="002F0911">
                <w:rPr>
                  <w:rStyle w:val="aa"/>
                  <w:rFonts w:ascii="Times New Roman" w:hAnsi="Times New Roman"/>
                  <w:color w:val="000000" w:themeColor="text1"/>
                  <w:sz w:val="20"/>
                  <w:u w:val="none"/>
                  <w:lang w:val="kk-KZ"/>
                </w:rPr>
                <w:t>https://esf.gov.kz/</w:t>
              </w:r>
            </w:hyperlink>
          </w:p>
          <w:p w:rsidR="00C728DF" w:rsidRPr="002F0911" w:rsidRDefault="00C728DF" w:rsidP="00C728DF">
            <w:pPr>
              <w:pStyle w:val="ae"/>
              <w:tabs>
                <w:tab w:val="left" w:pos="281"/>
                <w:tab w:val="left" w:pos="459"/>
              </w:tabs>
              <w:rPr>
                <w:rFonts w:ascii="Times New Roman" w:hAnsi="Times New Roman"/>
                <w:color w:val="006621"/>
                <w:sz w:val="20"/>
                <w:shd w:val="clear" w:color="auto" w:fill="FFFFFF"/>
                <w:lang w:val="en-US"/>
              </w:rPr>
            </w:pPr>
            <w:r w:rsidRPr="002F0911">
              <w:rPr>
                <w:rFonts w:ascii="Times New Roman" w:hAnsi="Times New Roman"/>
                <w:color w:val="000000" w:themeColor="text1"/>
                <w:sz w:val="20"/>
                <w:lang w:val="kk-KZ"/>
              </w:rPr>
              <w:t xml:space="preserve">3. </w:t>
            </w:r>
            <w:r w:rsidRPr="002F0911">
              <w:rPr>
                <w:rFonts w:ascii="Times New Roman" w:hAnsi="Times New Roman"/>
                <w:color w:val="000000" w:themeColor="text1"/>
                <w:sz w:val="20"/>
                <w:lang w:val="kk-KZ"/>
              </w:rPr>
              <w:fldChar w:fldCharType="begin"/>
            </w:r>
            <w:r w:rsidRPr="002F0911">
              <w:rPr>
                <w:rFonts w:ascii="Times New Roman" w:hAnsi="Times New Roman"/>
                <w:color w:val="000000" w:themeColor="text1"/>
                <w:sz w:val="20"/>
                <w:lang w:val="kk-KZ"/>
              </w:rPr>
              <w:instrText xml:space="preserve"> HYPERLINK "https://uchet.kz/" </w:instrText>
            </w:r>
            <w:r w:rsidRPr="002F0911">
              <w:rPr>
                <w:rFonts w:ascii="Times New Roman" w:hAnsi="Times New Roman"/>
                <w:color w:val="000000" w:themeColor="text1"/>
                <w:sz w:val="20"/>
                <w:lang w:val="kk-KZ"/>
              </w:rPr>
              <w:fldChar w:fldCharType="separate"/>
            </w:r>
            <w:r w:rsidRPr="002F0911">
              <w:rPr>
                <w:rStyle w:val="aa"/>
                <w:rFonts w:ascii="Times New Roman" w:hAnsi="Times New Roman"/>
                <w:color w:val="000000" w:themeColor="text1"/>
                <w:sz w:val="20"/>
                <w:u w:val="none"/>
                <w:lang w:val="kk-KZ"/>
              </w:rPr>
              <w:t>https://uchet.kz/</w:t>
            </w:r>
            <w:r w:rsidRPr="002F0911">
              <w:rPr>
                <w:rFonts w:ascii="Times New Roman" w:hAnsi="Times New Roman"/>
                <w:color w:val="000000" w:themeColor="text1"/>
                <w:sz w:val="20"/>
                <w:lang w:val="kk-KZ"/>
              </w:rPr>
              <w:fldChar w:fldCharType="end"/>
            </w:r>
            <w:r w:rsidRPr="002F0911">
              <w:rPr>
                <w:rFonts w:ascii="Times New Roman" w:hAnsi="Times New Roman"/>
                <w:color w:val="000000" w:themeColor="text1"/>
                <w:sz w:val="20"/>
                <w:lang w:val="en-US"/>
              </w:rPr>
              <w:t xml:space="preserve"> </w:t>
            </w:r>
          </w:p>
        </w:tc>
      </w:tr>
      <w:tr w:rsidR="005A34C2" w:rsidRPr="000E1062" w:rsidTr="002F0911">
        <w:tblPrEx>
          <w:tblLook w:val="00A0" w:firstRow="1" w:lastRow="0" w:firstColumn="1" w:lastColumn="0" w:noHBand="0" w:noVBand="0"/>
        </w:tblPrEx>
        <w:tc>
          <w:tcPr>
            <w:tcW w:w="1985" w:type="dxa"/>
            <w:tcBorders>
              <w:top w:val="single" w:sz="4" w:space="0" w:color="000000"/>
              <w:left w:val="single" w:sz="4" w:space="0" w:color="000000"/>
              <w:bottom w:val="single" w:sz="4" w:space="0" w:color="000000"/>
              <w:right w:val="single" w:sz="4" w:space="0" w:color="000000"/>
            </w:tcBorders>
            <w:hideMark/>
          </w:tcPr>
          <w:p w:rsidR="005A34C2" w:rsidRPr="002F0911" w:rsidRDefault="005A34C2" w:rsidP="00623DA4">
            <w:pPr>
              <w:rPr>
                <w:b/>
                <w:sz w:val="20"/>
                <w:szCs w:val="22"/>
                <w:lang w:val="kk-KZ"/>
              </w:rPr>
            </w:pPr>
            <w:r w:rsidRPr="002F0911">
              <w:rPr>
                <w:b/>
                <w:sz w:val="18"/>
                <w:szCs w:val="22"/>
                <w:lang w:val="kk-KZ"/>
              </w:rPr>
              <w:lastRenderedPageBreak/>
              <w:t>Университеттік моральдық-этикалық құндылықтар шеңберіндегі курстың академиялық саясаты</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5A34C2" w:rsidRPr="002F0911" w:rsidRDefault="005A34C2" w:rsidP="00623DA4">
            <w:pPr>
              <w:pStyle w:val="a5"/>
              <w:spacing w:after="0" w:line="240" w:lineRule="auto"/>
              <w:ind w:left="34"/>
              <w:jc w:val="both"/>
              <w:rPr>
                <w:rFonts w:ascii="Times New Roman" w:hAnsi="Times New Roman"/>
                <w:b/>
                <w:sz w:val="20"/>
                <w:lang w:val="kk-KZ"/>
              </w:rPr>
            </w:pPr>
            <w:r w:rsidRPr="002F0911">
              <w:rPr>
                <w:rFonts w:ascii="Times New Roman" w:hAnsi="Times New Roman"/>
                <w:b/>
                <w:sz w:val="20"/>
                <w:lang w:val="kk-KZ"/>
              </w:rPr>
              <w:t>Академиялық құндылықтар:</w:t>
            </w:r>
          </w:p>
          <w:p w:rsidR="005A34C2" w:rsidRPr="002F0911" w:rsidRDefault="005A34C2" w:rsidP="00623DA4">
            <w:pPr>
              <w:jc w:val="both"/>
              <w:rPr>
                <w:bCs/>
                <w:sz w:val="20"/>
                <w:szCs w:val="22"/>
                <w:lang w:val="kk-KZ"/>
              </w:rPr>
            </w:pPr>
            <w:r w:rsidRPr="002F0911">
              <w:rPr>
                <w:bCs/>
                <w:sz w:val="20"/>
                <w:szCs w:val="22"/>
                <w:lang w:val="kk-KZ"/>
              </w:rPr>
              <w:t>- Практикалық / зертханалық сабақтар, СӨЖ өзіндік, шығармашылық сипатта болуы керек.</w:t>
            </w:r>
          </w:p>
          <w:p w:rsidR="005A34C2" w:rsidRPr="002F0911" w:rsidRDefault="005A34C2" w:rsidP="00623DA4">
            <w:pPr>
              <w:jc w:val="both"/>
              <w:rPr>
                <w:b/>
                <w:sz w:val="20"/>
                <w:szCs w:val="22"/>
                <w:lang w:val="kk-KZ"/>
              </w:rPr>
            </w:pPr>
            <w:r w:rsidRPr="002F0911">
              <w:rPr>
                <w:sz w:val="20"/>
                <w:szCs w:val="22"/>
                <w:lang w:val="kk-KZ"/>
              </w:rPr>
              <w:t xml:space="preserve">- Бақылаудың барлық кезеңінде плагиатқа, жалған ақпаратқа, көшіруге тыйым салынады. </w:t>
            </w:r>
          </w:p>
          <w:p w:rsidR="005A34C2" w:rsidRPr="002F0911" w:rsidRDefault="005A34C2" w:rsidP="00623DA4">
            <w:pPr>
              <w:jc w:val="both"/>
              <w:rPr>
                <w:sz w:val="20"/>
                <w:szCs w:val="22"/>
                <w:lang w:val="kk-KZ"/>
              </w:rPr>
            </w:pPr>
            <w:r w:rsidRPr="002F0911">
              <w:rPr>
                <w:sz w:val="20"/>
                <w:szCs w:val="22"/>
                <w:lang w:val="kk-KZ"/>
              </w:rPr>
              <w:t>- Мүмкіндігі шектеулі студенттер</w:t>
            </w:r>
            <w:r w:rsidRPr="002F0911">
              <w:fldChar w:fldCharType="begin"/>
            </w:r>
            <w:r w:rsidRPr="002F0911">
              <w:rPr>
                <w:sz w:val="20"/>
                <w:szCs w:val="22"/>
                <w:lang w:val="kk-KZ"/>
              </w:rPr>
              <w:instrText xml:space="preserve"> HYPERLINK "mailto:*******@gmail.com" </w:instrText>
            </w:r>
            <w:r w:rsidRPr="002F0911">
              <w:fldChar w:fldCharType="separate"/>
            </w:r>
            <w:r w:rsidRPr="002F0911">
              <w:rPr>
                <w:sz w:val="20"/>
                <w:szCs w:val="22"/>
                <w:shd w:val="clear" w:color="auto" w:fill="FFFFFF"/>
                <w:lang w:val="kk-KZ"/>
              </w:rPr>
              <w:t xml:space="preserve"> </w:t>
            </w:r>
            <w:r w:rsidRPr="002F0911">
              <w:rPr>
                <w:sz w:val="20"/>
                <w:szCs w:val="22"/>
                <w:u w:val="single"/>
                <w:shd w:val="clear" w:color="auto" w:fill="FFFFFF"/>
                <w:lang w:val="kk-KZ"/>
              </w:rPr>
              <w:t>issaeva830</w:t>
            </w:r>
            <w:r w:rsidRPr="002F0911">
              <w:rPr>
                <w:rStyle w:val="aa"/>
                <w:sz w:val="20"/>
                <w:szCs w:val="22"/>
                <w:lang w:val="kk-KZ" w:eastAsia="ar-SA"/>
              </w:rPr>
              <w:t>@gmail.com</w:t>
            </w:r>
            <w:r w:rsidRPr="002F0911">
              <w:rPr>
                <w:rStyle w:val="aa"/>
                <w:sz w:val="20"/>
                <w:szCs w:val="22"/>
                <w:lang w:val="kk-KZ" w:eastAsia="ar-SA"/>
              </w:rPr>
              <w:fldChar w:fldCharType="end"/>
            </w:r>
            <w:r w:rsidRPr="002F0911">
              <w:rPr>
                <w:sz w:val="20"/>
                <w:szCs w:val="22"/>
                <w:lang w:val="kk-KZ" w:eastAsia="ar-SA"/>
              </w:rPr>
              <w:t>.</w:t>
            </w:r>
            <w:r w:rsidRPr="002F0911">
              <w:rPr>
                <w:sz w:val="20"/>
                <w:szCs w:val="22"/>
                <w:lang w:val="kk-KZ"/>
              </w:rPr>
              <w:t xml:space="preserve">е-мекенжайы бойынша консультациялық көмек ала алады. </w:t>
            </w:r>
          </w:p>
        </w:tc>
      </w:tr>
      <w:tr w:rsidR="005A34C2" w:rsidRPr="000E1062" w:rsidTr="002F0911">
        <w:tblPrEx>
          <w:tblLook w:val="00A0" w:firstRow="1" w:lastRow="0" w:firstColumn="1" w:lastColumn="0" w:noHBand="0" w:noVBand="0"/>
        </w:tblPrEx>
        <w:trPr>
          <w:trHeight w:val="58"/>
        </w:trPr>
        <w:tc>
          <w:tcPr>
            <w:tcW w:w="1985" w:type="dxa"/>
            <w:tcBorders>
              <w:top w:val="single" w:sz="4" w:space="0" w:color="000000"/>
              <w:left w:val="single" w:sz="4" w:space="0" w:color="000000"/>
              <w:bottom w:val="single" w:sz="4" w:space="0" w:color="000000"/>
              <w:right w:val="single" w:sz="4" w:space="0" w:color="000000"/>
            </w:tcBorders>
            <w:hideMark/>
          </w:tcPr>
          <w:p w:rsidR="005A34C2" w:rsidRPr="002F0911" w:rsidRDefault="005A34C2" w:rsidP="00623DA4">
            <w:pPr>
              <w:rPr>
                <w:b/>
                <w:sz w:val="20"/>
                <w:szCs w:val="22"/>
                <w:lang w:val="kk-KZ"/>
              </w:rPr>
            </w:pPr>
            <w:r w:rsidRPr="002F0911">
              <w:rPr>
                <w:b/>
                <w:sz w:val="20"/>
                <w:szCs w:val="22"/>
                <w:lang w:val="kk-KZ"/>
              </w:rPr>
              <w:t>Бағалау және аттестаттау саясаты</w:t>
            </w:r>
          </w:p>
        </w:tc>
        <w:tc>
          <w:tcPr>
            <w:tcW w:w="8221" w:type="dxa"/>
            <w:gridSpan w:val="2"/>
            <w:tcBorders>
              <w:top w:val="single" w:sz="4" w:space="0" w:color="000000"/>
              <w:left w:val="single" w:sz="4" w:space="0" w:color="000000"/>
              <w:bottom w:val="single" w:sz="4" w:space="0" w:color="000000"/>
              <w:right w:val="single" w:sz="4" w:space="0" w:color="000000"/>
            </w:tcBorders>
            <w:hideMark/>
          </w:tcPr>
          <w:p w:rsidR="005A34C2" w:rsidRPr="002F0911" w:rsidRDefault="005A34C2" w:rsidP="00623DA4">
            <w:pPr>
              <w:jc w:val="both"/>
              <w:rPr>
                <w:b/>
                <w:sz w:val="20"/>
                <w:szCs w:val="22"/>
                <w:lang w:val="kk-KZ"/>
              </w:rPr>
            </w:pPr>
            <w:r w:rsidRPr="002F0911">
              <w:rPr>
                <w:b/>
                <w:sz w:val="20"/>
                <w:szCs w:val="22"/>
                <w:lang w:val="kk-KZ"/>
              </w:rPr>
              <w:t xml:space="preserve">Критериалды бағалау: </w:t>
            </w:r>
            <w:r w:rsidRPr="002F0911">
              <w:rPr>
                <w:sz w:val="20"/>
                <w:szCs w:val="22"/>
                <w:lang w:val="kk-KZ"/>
              </w:rPr>
              <w:t>дескрипторларға сәйкес оқыту нәтижелерін бағалау (аралық бақылау мен емтихандарда құзыреттіліктің қалыптасуын тексеру).</w:t>
            </w:r>
          </w:p>
          <w:p w:rsidR="005A34C2" w:rsidRPr="002F0911" w:rsidRDefault="005A34C2" w:rsidP="00623DA4">
            <w:pPr>
              <w:jc w:val="both"/>
              <w:rPr>
                <w:sz w:val="20"/>
                <w:szCs w:val="22"/>
                <w:lang w:val="kk-KZ"/>
              </w:rPr>
            </w:pPr>
            <w:r w:rsidRPr="002F0911">
              <w:rPr>
                <w:b/>
                <w:sz w:val="20"/>
                <w:szCs w:val="22"/>
                <w:lang w:val="kk-KZ"/>
              </w:rPr>
              <w:t xml:space="preserve">Жиынтық бағалау: </w:t>
            </w:r>
            <w:r w:rsidRPr="002F0911">
              <w:rPr>
                <w:sz w:val="20"/>
                <w:szCs w:val="22"/>
                <w:lang w:val="kk-KZ"/>
              </w:rPr>
              <w:t>аудиториядағы (вебинардағы) жұмыстың белсенділігін бағалау; орындалған тапсырманы бағалау.</w:t>
            </w:r>
          </w:p>
        </w:tc>
      </w:tr>
    </w:tbl>
    <w:p w:rsidR="005A34C2" w:rsidRPr="002F0911" w:rsidRDefault="005A34C2" w:rsidP="005A34C2">
      <w:pPr>
        <w:jc w:val="center"/>
        <w:rPr>
          <w:b/>
          <w:sz w:val="20"/>
          <w:szCs w:val="22"/>
          <w:lang w:val="kk-KZ"/>
        </w:rPr>
      </w:pPr>
      <w:r w:rsidRPr="002F0911">
        <w:rPr>
          <w:b/>
          <w:sz w:val="20"/>
          <w:szCs w:val="22"/>
          <w:lang w:val="kk-KZ"/>
        </w:rPr>
        <w:t>ОҚУ КУРСЫНЫҢ МАЗМҰНЫН ЖҮЗЕГЕ АСЫРУ КҮНТІЗБЕСІ (кестесі)</w:t>
      </w:r>
    </w:p>
    <w:tbl>
      <w:tblPr>
        <w:tblW w:w="10457" w:type="dxa"/>
        <w:jc w:val="center"/>
        <w:tblInd w:w="-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371"/>
        <w:gridCol w:w="1134"/>
        <w:gridCol w:w="1259"/>
      </w:tblGrid>
      <w:tr w:rsidR="000A690A" w:rsidRPr="002F0911" w:rsidTr="008F50B0">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hideMark/>
          </w:tcPr>
          <w:p w:rsidR="000A690A" w:rsidRPr="002F0911" w:rsidRDefault="000A690A" w:rsidP="008F50B0">
            <w:pPr>
              <w:jc w:val="center"/>
              <w:rPr>
                <w:sz w:val="20"/>
                <w:szCs w:val="22"/>
              </w:rPr>
            </w:pPr>
            <w:r w:rsidRPr="002F0911">
              <w:rPr>
                <w:sz w:val="20"/>
                <w:szCs w:val="22"/>
                <w:lang w:val="kk-KZ"/>
              </w:rPr>
              <w:t>Апта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8F50B0">
            <w:pPr>
              <w:jc w:val="center"/>
              <w:rPr>
                <w:sz w:val="20"/>
                <w:szCs w:val="22"/>
                <w:lang w:val="kk-KZ"/>
              </w:rPr>
            </w:pPr>
            <w:r w:rsidRPr="002F0911">
              <w:rPr>
                <w:sz w:val="20"/>
                <w:szCs w:val="22"/>
                <w:lang w:val="kk-KZ"/>
              </w:rPr>
              <w:t>Тақырып атауы</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0A690A" w:rsidRPr="002F0911" w:rsidRDefault="000A690A" w:rsidP="008F50B0">
            <w:pPr>
              <w:jc w:val="center"/>
              <w:rPr>
                <w:sz w:val="20"/>
                <w:szCs w:val="22"/>
                <w:lang w:val="kk-KZ"/>
              </w:rPr>
            </w:pPr>
            <w:r w:rsidRPr="002F0911">
              <w:rPr>
                <w:sz w:val="20"/>
                <w:szCs w:val="22"/>
                <w:lang w:val="kk-KZ"/>
              </w:rPr>
              <w:t>Сағат саны</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8F50B0">
            <w:pPr>
              <w:jc w:val="center"/>
              <w:rPr>
                <w:sz w:val="20"/>
                <w:szCs w:val="22"/>
              </w:rPr>
            </w:pPr>
            <w:proofErr w:type="spellStart"/>
            <w:r w:rsidRPr="002F0911">
              <w:rPr>
                <w:sz w:val="20"/>
                <w:szCs w:val="22"/>
              </w:rPr>
              <w:t>Ең</w:t>
            </w:r>
            <w:proofErr w:type="spellEnd"/>
            <w:r w:rsidRPr="002F0911">
              <w:rPr>
                <w:sz w:val="20"/>
                <w:szCs w:val="22"/>
              </w:rPr>
              <w:t xml:space="preserve"> </w:t>
            </w:r>
            <w:proofErr w:type="spellStart"/>
            <w:r w:rsidRPr="002F0911">
              <w:rPr>
                <w:sz w:val="20"/>
                <w:szCs w:val="22"/>
              </w:rPr>
              <w:t>жоғары</w:t>
            </w:r>
            <w:proofErr w:type="spellEnd"/>
            <w:r w:rsidRPr="002F0911">
              <w:rPr>
                <w:sz w:val="20"/>
                <w:szCs w:val="22"/>
              </w:rPr>
              <w:t xml:space="preserve"> балл</w:t>
            </w:r>
          </w:p>
        </w:tc>
      </w:tr>
      <w:tr w:rsidR="00463112" w:rsidRPr="002F0911" w:rsidTr="0030002F">
        <w:trPr>
          <w:jc w:val="center"/>
        </w:trPr>
        <w:tc>
          <w:tcPr>
            <w:tcW w:w="10457" w:type="dxa"/>
            <w:gridSpan w:val="4"/>
            <w:tcBorders>
              <w:top w:val="single" w:sz="4" w:space="0" w:color="000000"/>
              <w:left w:val="single" w:sz="4" w:space="0" w:color="000000"/>
              <w:bottom w:val="single" w:sz="4" w:space="0" w:color="000000"/>
              <w:right w:val="single" w:sz="4" w:space="0" w:color="000000"/>
            </w:tcBorders>
            <w:shd w:val="clear" w:color="auto" w:fill="auto"/>
          </w:tcPr>
          <w:p w:rsidR="00463112" w:rsidRPr="002F0911" w:rsidRDefault="00C728DF" w:rsidP="00623DA4">
            <w:pPr>
              <w:jc w:val="center"/>
              <w:rPr>
                <w:sz w:val="20"/>
                <w:szCs w:val="22"/>
              </w:rPr>
            </w:pPr>
            <w:r w:rsidRPr="002F0911">
              <w:rPr>
                <w:b/>
                <w:sz w:val="20"/>
                <w:szCs w:val="22"/>
                <w:lang w:val="kk-KZ"/>
              </w:rPr>
              <w:t>1 Модуль  Салық жүйесі мен салық саясатының құрылымы</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rPr>
            </w:pPr>
          </w:p>
          <w:p w:rsidR="00C728DF" w:rsidRPr="002F0911" w:rsidRDefault="00C728DF" w:rsidP="00623DA4">
            <w:pPr>
              <w:tabs>
                <w:tab w:val="left" w:pos="1276"/>
              </w:tabs>
              <w:jc w:val="center"/>
              <w:rPr>
                <w:sz w:val="20"/>
                <w:szCs w:val="22"/>
              </w:rPr>
            </w:pPr>
          </w:p>
          <w:p w:rsidR="00C728DF" w:rsidRPr="002F0911" w:rsidRDefault="00C728DF" w:rsidP="00623DA4">
            <w:pPr>
              <w:tabs>
                <w:tab w:val="left" w:pos="1276"/>
              </w:tabs>
              <w:jc w:val="center"/>
              <w:rPr>
                <w:sz w:val="20"/>
                <w:szCs w:val="22"/>
                <w:lang w:val="kk-KZ"/>
              </w:rPr>
            </w:pPr>
            <w:r w:rsidRPr="002F0911">
              <w:rPr>
                <w:sz w:val="20"/>
                <w:szCs w:val="22"/>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56459C" w:rsidRDefault="00C728DF" w:rsidP="00E35E24">
            <w:pPr>
              <w:pStyle w:val="ae"/>
              <w:rPr>
                <w:rFonts w:ascii="Times New Roman" w:hAnsi="Times New Roman"/>
                <w:sz w:val="20"/>
                <w:lang w:val="kk-KZ"/>
              </w:rPr>
            </w:pPr>
            <w:r w:rsidRPr="002F0911">
              <w:rPr>
                <w:rFonts w:ascii="Times New Roman" w:hAnsi="Times New Roman"/>
                <w:b/>
                <w:sz w:val="20"/>
                <w:lang w:val="kk-KZ"/>
              </w:rPr>
              <w:t>1-дәріс.</w:t>
            </w:r>
            <w:r w:rsidRPr="002F0911">
              <w:rPr>
                <w:rFonts w:ascii="Times New Roman" w:hAnsi="Times New Roman"/>
                <w:sz w:val="20"/>
                <w:lang w:val="kk-KZ"/>
              </w:rPr>
              <w:t xml:space="preserve"> Салық салу жүйесі, салық механизмі, салық есебінің  заңнамалық негіздері.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lang w:val="en-US" w:eastAsia="en-US"/>
              </w:rPr>
            </w:pPr>
            <w:r w:rsidRPr="002F0911">
              <w:rPr>
                <w:sz w:val="20"/>
                <w:szCs w:val="22"/>
                <w:lang w:val="en-US" w:eastAsia="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lang w:val="kk-KZ"/>
              </w:rPr>
            </w:pPr>
          </w:p>
        </w:tc>
      </w:tr>
      <w:tr w:rsidR="00C728DF"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pStyle w:val="ae"/>
              <w:rPr>
                <w:rFonts w:ascii="Times New Roman" w:hAnsi="Times New Roman"/>
                <w:sz w:val="20"/>
                <w:lang w:val="kk-KZ"/>
              </w:rPr>
            </w:pPr>
            <w:r w:rsidRPr="002F0911">
              <w:rPr>
                <w:rFonts w:ascii="Times New Roman" w:hAnsi="Times New Roman"/>
                <w:b/>
                <w:sz w:val="20"/>
                <w:lang w:val="kk-KZ"/>
              </w:rPr>
              <w:t xml:space="preserve">1-семинар. </w:t>
            </w:r>
            <w:r w:rsidRPr="002F0911">
              <w:rPr>
                <w:rFonts w:ascii="Times New Roman" w:hAnsi="Times New Roman"/>
                <w:sz w:val="20"/>
                <w:lang w:val="kk-KZ"/>
              </w:rPr>
              <w:t xml:space="preserve">ҚР салық есебін реттеуші нормативтік базаларды сипаттау. Салық төлеуші құқығы мен міндеттері. Салық  бақылауы мен салық тексерулері.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lang w:val="en-US" w:eastAsia="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tabs>
                <w:tab w:val="left" w:pos="1276"/>
              </w:tabs>
              <w:jc w:val="center"/>
              <w:rPr>
                <w:sz w:val="20"/>
                <w:szCs w:val="22"/>
                <w:lang w:val="kk-KZ"/>
              </w:rPr>
            </w:pPr>
            <w:r w:rsidRPr="002F0911">
              <w:rPr>
                <w:sz w:val="20"/>
                <w:szCs w:val="22"/>
                <w:lang w:val="kk-KZ"/>
              </w:rPr>
              <w:t>10</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r w:rsidRPr="002F0911">
              <w:rPr>
                <w:sz w:val="20"/>
                <w:szCs w:val="22"/>
                <w:lang w:val="kk-KZ"/>
              </w:rPr>
              <w:t>2</w:t>
            </w:r>
          </w:p>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CC7145">
            <w:pPr>
              <w:pStyle w:val="ae"/>
              <w:rPr>
                <w:rFonts w:ascii="Times New Roman" w:hAnsi="Times New Roman"/>
                <w:iCs/>
                <w:sz w:val="20"/>
                <w:lang w:val="kk-KZ"/>
              </w:rPr>
            </w:pPr>
            <w:r w:rsidRPr="002F0911">
              <w:rPr>
                <w:rFonts w:ascii="Times New Roman" w:hAnsi="Times New Roman"/>
                <w:b/>
                <w:sz w:val="20"/>
                <w:lang w:val="kk-KZ"/>
              </w:rPr>
              <w:t>2-дәріс.</w:t>
            </w:r>
            <w:r w:rsidRPr="002F0911">
              <w:rPr>
                <w:rFonts w:ascii="Times New Roman" w:hAnsi="Times New Roman"/>
                <w:sz w:val="20"/>
                <w:lang w:val="kk-KZ"/>
              </w:rPr>
              <w:t xml:space="preserve"> </w:t>
            </w:r>
            <w:r w:rsidRPr="002F0911">
              <w:rPr>
                <w:rFonts w:ascii="Times New Roman" w:hAnsi="Times New Roman"/>
                <w:iCs/>
                <w:sz w:val="20"/>
                <w:lang w:val="kk-KZ"/>
              </w:rPr>
              <w:t xml:space="preserve">Бухгалтерлік есеп және салық есебі арасындағы байланыс, </w:t>
            </w:r>
            <w:r w:rsidRPr="002F0911">
              <w:rPr>
                <w:rFonts w:ascii="Times New Roman" w:hAnsi="Times New Roman"/>
                <w:sz w:val="20"/>
                <w:lang w:val="kk-KZ"/>
              </w:rPr>
              <w:t xml:space="preserve"> </w:t>
            </w:r>
            <w:r w:rsidR="00CC7145">
              <w:rPr>
                <w:rFonts w:ascii="Times New Roman" w:hAnsi="Times New Roman"/>
                <w:sz w:val="20"/>
                <w:lang w:val="kk-KZ"/>
              </w:rPr>
              <w:t>ұйым</w:t>
            </w:r>
            <w:r w:rsidRPr="002F0911">
              <w:rPr>
                <w:rFonts w:ascii="Times New Roman" w:hAnsi="Times New Roman"/>
                <w:sz w:val="20"/>
                <w:lang w:val="kk-KZ"/>
              </w:rPr>
              <w:t xml:space="preserve">ның салық </w:t>
            </w:r>
            <w:r w:rsidR="00CC7145">
              <w:rPr>
                <w:rFonts w:ascii="Times New Roman" w:hAnsi="Times New Roman"/>
                <w:sz w:val="20"/>
                <w:lang w:val="kk-KZ"/>
              </w:rPr>
              <w:t xml:space="preserve">есеп </w:t>
            </w:r>
            <w:r w:rsidRPr="002F0911">
              <w:rPr>
                <w:rFonts w:ascii="Times New Roman" w:hAnsi="Times New Roman"/>
                <w:sz w:val="20"/>
                <w:lang w:val="kk-KZ"/>
              </w:rPr>
              <w:t>саясаты</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0267FF">
            <w:pPr>
              <w:tabs>
                <w:tab w:val="left" w:pos="1276"/>
              </w:tabs>
              <w:jc w:val="center"/>
              <w:rPr>
                <w:sz w:val="20"/>
                <w:szCs w:val="22"/>
                <w:lang w:val="kk-KZ" w:eastAsia="en-US"/>
              </w:rPr>
            </w:pPr>
            <w:r w:rsidRPr="002F0911">
              <w:rPr>
                <w:sz w:val="20"/>
                <w:szCs w:val="22"/>
                <w:lang w:val="kk-KZ" w:eastAsia="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r>
      <w:tr w:rsidR="00C728DF"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pStyle w:val="ae"/>
              <w:rPr>
                <w:rFonts w:ascii="Times New Roman" w:hAnsi="Times New Roman"/>
                <w:iCs/>
                <w:sz w:val="20"/>
                <w:lang w:val="kk-KZ"/>
              </w:rPr>
            </w:pPr>
            <w:r w:rsidRPr="002F0911">
              <w:rPr>
                <w:rFonts w:ascii="Times New Roman" w:hAnsi="Times New Roman"/>
                <w:b/>
                <w:iCs/>
                <w:sz w:val="20"/>
                <w:lang w:val="kk-KZ"/>
              </w:rPr>
              <w:t>2</w:t>
            </w:r>
            <w:r w:rsidRPr="002F0911">
              <w:rPr>
                <w:rFonts w:ascii="Times New Roman" w:hAnsi="Times New Roman"/>
                <w:b/>
                <w:sz w:val="20"/>
                <w:lang w:val="kk-KZ"/>
              </w:rPr>
              <w:t xml:space="preserve">-семинар. </w:t>
            </w:r>
            <w:r w:rsidRPr="002F0911">
              <w:rPr>
                <w:rFonts w:ascii="Times New Roman" w:hAnsi="Times New Roman"/>
                <w:b/>
                <w:iCs/>
                <w:sz w:val="20"/>
                <w:lang w:val="kk-KZ"/>
              </w:rPr>
              <w:t xml:space="preserve"> </w:t>
            </w:r>
            <w:r w:rsidRPr="002F0911">
              <w:rPr>
                <w:rFonts w:ascii="Times New Roman" w:hAnsi="Times New Roman"/>
                <w:iCs/>
                <w:sz w:val="20"/>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r w:rsidRPr="002F0911">
              <w:rPr>
                <w:rFonts w:ascii="Times New Roman" w:hAnsi="Times New Roman"/>
                <w:b/>
                <w:iCs/>
                <w:sz w:val="20"/>
                <w:lang w:val="kk-KZ"/>
              </w:rPr>
              <w:t xml:space="preserve">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0267FF">
            <w:pPr>
              <w:tabs>
                <w:tab w:val="left" w:pos="1276"/>
              </w:tabs>
              <w:jc w:val="center"/>
              <w:rPr>
                <w:sz w:val="20"/>
                <w:szCs w:val="22"/>
                <w:lang w:val="kk-KZ"/>
              </w:rPr>
            </w:pPr>
          </w:p>
          <w:p w:rsidR="00C728DF" w:rsidRPr="002F0911" w:rsidRDefault="00C728DF" w:rsidP="000267FF">
            <w:pPr>
              <w:tabs>
                <w:tab w:val="left" w:pos="1276"/>
              </w:tabs>
              <w:jc w:val="center"/>
              <w:rPr>
                <w:sz w:val="20"/>
                <w:szCs w:val="22"/>
                <w:lang w:val="en-US" w:eastAsia="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p>
          <w:p w:rsidR="00C728DF" w:rsidRPr="002F0911" w:rsidRDefault="00C728DF" w:rsidP="00A22492">
            <w:pPr>
              <w:jc w:val="center"/>
              <w:rPr>
                <w:sz w:val="20"/>
                <w:szCs w:val="22"/>
                <w:lang w:val="en-US"/>
              </w:rPr>
            </w:pPr>
            <w:r w:rsidRPr="002F0911">
              <w:rPr>
                <w:sz w:val="20"/>
                <w:szCs w:val="22"/>
                <w:lang w:val="en-US"/>
              </w:rPr>
              <w:t>10</w:t>
            </w:r>
          </w:p>
        </w:tc>
      </w:tr>
      <w:tr w:rsidR="00C728DF" w:rsidRPr="002F0911" w:rsidTr="00961A78">
        <w:trPr>
          <w:jc w:val="center"/>
        </w:trPr>
        <w:tc>
          <w:tcPr>
            <w:tcW w:w="10457" w:type="dxa"/>
            <w:gridSpan w:val="4"/>
            <w:tcBorders>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rPr>
            </w:pPr>
            <w:r w:rsidRPr="002F0911">
              <w:rPr>
                <w:b/>
                <w:sz w:val="20"/>
                <w:szCs w:val="22"/>
                <w:lang w:val="kk-KZ"/>
              </w:rPr>
              <w:t>Модуль 2 Заңды тұлғалардың жылдық жиынтық табысы мен шегерімдері</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rPr>
            </w:pPr>
          </w:p>
          <w:p w:rsidR="00C728DF" w:rsidRPr="002F0911" w:rsidRDefault="00C728DF" w:rsidP="00623DA4">
            <w:pPr>
              <w:jc w:val="center"/>
              <w:rPr>
                <w:sz w:val="20"/>
                <w:szCs w:val="22"/>
              </w:rPr>
            </w:pPr>
          </w:p>
          <w:p w:rsidR="00C728DF" w:rsidRPr="002F0911" w:rsidRDefault="00C728DF" w:rsidP="00623DA4">
            <w:pPr>
              <w:jc w:val="center"/>
              <w:rPr>
                <w:sz w:val="20"/>
                <w:szCs w:val="22"/>
              </w:rPr>
            </w:pPr>
          </w:p>
          <w:p w:rsidR="00C728DF" w:rsidRPr="002F0911" w:rsidRDefault="00C728DF" w:rsidP="00623DA4">
            <w:pPr>
              <w:jc w:val="center"/>
              <w:rPr>
                <w:sz w:val="20"/>
                <w:szCs w:val="22"/>
              </w:rPr>
            </w:pPr>
          </w:p>
          <w:p w:rsidR="00C728DF" w:rsidRPr="002F0911" w:rsidRDefault="00C728DF" w:rsidP="00623DA4">
            <w:pPr>
              <w:jc w:val="center"/>
              <w:rPr>
                <w:sz w:val="20"/>
                <w:szCs w:val="22"/>
                <w:lang w:val="kk-KZ"/>
              </w:rPr>
            </w:pPr>
            <w:r w:rsidRPr="002F0911">
              <w:rPr>
                <w:sz w:val="20"/>
                <w:szCs w:val="22"/>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pStyle w:val="ae"/>
              <w:rPr>
                <w:rFonts w:ascii="Times New Roman" w:hAnsi="Times New Roman"/>
                <w:sz w:val="20"/>
                <w:lang w:val="kk-KZ"/>
              </w:rPr>
            </w:pPr>
            <w:r w:rsidRPr="002F0911">
              <w:rPr>
                <w:rFonts w:ascii="Times New Roman" w:hAnsi="Times New Roman"/>
                <w:b/>
                <w:sz w:val="20"/>
                <w:lang w:val="kk-KZ"/>
              </w:rPr>
              <w:t>3-дәріс.</w:t>
            </w:r>
            <w:r w:rsidRPr="002F0911">
              <w:rPr>
                <w:rFonts w:ascii="Times New Roman" w:hAnsi="Times New Roman"/>
                <w:sz w:val="20"/>
                <w:lang w:val="kk-KZ"/>
              </w:rPr>
              <w:t xml:space="preserve"> Заңды тұлғалардың жылдық жиынтық табысы туралы түсінік, табыс түрлері.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rPr>
            </w:pPr>
          </w:p>
        </w:tc>
      </w:tr>
      <w:tr w:rsidR="00C728DF" w:rsidRPr="002F0911" w:rsidTr="008F50B0">
        <w:trPr>
          <w:jc w:val="center"/>
        </w:trPr>
        <w:tc>
          <w:tcPr>
            <w:tcW w:w="693" w:type="dxa"/>
            <w:vMerge/>
            <w:tcBorders>
              <w:left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FA4BE6" w:rsidRDefault="00C728DF" w:rsidP="00E35E24">
            <w:pPr>
              <w:pStyle w:val="ae"/>
              <w:rPr>
                <w:rFonts w:ascii="Times New Roman" w:hAnsi="Times New Roman"/>
                <w:sz w:val="20"/>
                <w:lang w:val="kk-KZ"/>
              </w:rPr>
            </w:pPr>
            <w:r w:rsidRPr="002F0911">
              <w:rPr>
                <w:rFonts w:ascii="Times New Roman" w:hAnsi="Times New Roman"/>
                <w:b/>
                <w:sz w:val="20"/>
                <w:lang w:val="en-US"/>
              </w:rPr>
              <w:t>3</w:t>
            </w:r>
            <w:r w:rsidRPr="002F0911">
              <w:rPr>
                <w:rFonts w:ascii="Times New Roman" w:hAnsi="Times New Roman"/>
                <w:b/>
                <w:sz w:val="20"/>
                <w:lang w:val="kk-KZ"/>
              </w:rPr>
              <w:t xml:space="preserve">-семинар. </w:t>
            </w:r>
            <w:r w:rsidRPr="00FA4BE6">
              <w:rPr>
                <w:rFonts w:ascii="Times New Roman" w:hAnsi="Times New Roman"/>
                <w:sz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C728DF" w:rsidRPr="00FA4BE6" w:rsidRDefault="00C728DF" w:rsidP="00E35E24">
            <w:pPr>
              <w:pStyle w:val="ae"/>
              <w:rPr>
                <w:rFonts w:ascii="Times New Roman" w:hAnsi="Times New Roman"/>
                <w:b/>
                <w:sz w:val="20"/>
                <w:lang w:val="kk-KZ"/>
              </w:rPr>
            </w:pPr>
            <w:r w:rsidRPr="00FA4BE6">
              <w:rPr>
                <w:rFonts w:ascii="Times New Roman" w:hAnsi="Times New Roman"/>
                <w:sz w:val="20"/>
                <w:lang w:val="kk-KZ"/>
              </w:rPr>
              <w:t>Тапсырмаларды шешу</w:t>
            </w:r>
            <w:r w:rsidRPr="00FA4BE6">
              <w:rPr>
                <w:rFonts w:ascii="Times New Roman" w:hAnsi="Times New Roman"/>
                <w:b/>
                <w:sz w:val="20"/>
                <w:lang w:val="kk-KZ"/>
              </w:rPr>
              <w:t>:</w:t>
            </w:r>
          </w:p>
          <w:p w:rsidR="00C728DF" w:rsidRPr="00FA4BE6" w:rsidRDefault="00C728DF" w:rsidP="00E35E24">
            <w:pPr>
              <w:pStyle w:val="ae"/>
              <w:rPr>
                <w:rFonts w:ascii="Times New Roman" w:hAnsi="Times New Roman"/>
                <w:sz w:val="20"/>
                <w:lang w:val="kk-KZ"/>
              </w:rPr>
            </w:pPr>
            <w:r w:rsidRPr="00FA4BE6">
              <w:rPr>
                <w:rFonts w:ascii="Times New Roman" w:hAnsi="Times New Roman"/>
                <w:sz w:val="20"/>
                <w:lang w:val="kk-KZ"/>
              </w:rPr>
              <w:t xml:space="preserve"> Өнімді сатудан түскен табыстың салық есебі </w:t>
            </w:r>
          </w:p>
          <w:p w:rsidR="00C728DF" w:rsidRPr="00FA4BE6" w:rsidRDefault="00C728DF" w:rsidP="00E35E24">
            <w:pPr>
              <w:pStyle w:val="ae"/>
              <w:rPr>
                <w:rFonts w:ascii="Times New Roman" w:hAnsi="Times New Roman"/>
                <w:sz w:val="20"/>
                <w:lang w:val="kk-KZ"/>
              </w:rPr>
            </w:pPr>
            <w:r w:rsidRPr="00FA4BE6">
              <w:rPr>
                <w:rFonts w:ascii="Times New Roman" w:hAnsi="Times New Roman"/>
                <w:sz w:val="20"/>
                <w:lang w:val="kk-KZ"/>
              </w:rPr>
              <w:t>Міндеттемелерді есептен шығарудан түсетін табыс.</w:t>
            </w:r>
          </w:p>
          <w:p w:rsidR="00C728DF" w:rsidRPr="00FA4BE6" w:rsidRDefault="00C728DF" w:rsidP="00E35E24">
            <w:pPr>
              <w:pStyle w:val="ae"/>
              <w:rPr>
                <w:rFonts w:ascii="Times New Roman" w:hAnsi="Times New Roman"/>
                <w:sz w:val="20"/>
                <w:lang w:val="kk-KZ"/>
              </w:rPr>
            </w:pPr>
            <w:r w:rsidRPr="00FA4BE6">
              <w:rPr>
                <w:rFonts w:ascii="Times New Roman" w:hAnsi="Times New Roman"/>
                <w:sz w:val="20"/>
                <w:lang w:val="kk-KZ"/>
              </w:rPr>
              <w:t>Күмәнді  міндеттемелер  бойынша  түсетін табыс.</w:t>
            </w:r>
          </w:p>
          <w:p w:rsidR="00C728DF" w:rsidRPr="00FA4BE6" w:rsidRDefault="00C728DF" w:rsidP="00E35E24">
            <w:pPr>
              <w:pStyle w:val="ae"/>
              <w:rPr>
                <w:rFonts w:ascii="Times New Roman" w:hAnsi="Times New Roman"/>
                <w:sz w:val="20"/>
                <w:lang w:val="kk-KZ"/>
              </w:rPr>
            </w:pPr>
            <w:r w:rsidRPr="00FA4BE6">
              <w:rPr>
                <w:rFonts w:ascii="Times New Roman" w:hAnsi="Times New Roman"/>
                <w:sz w:val="20"/>
                <w:lang w:val="kk-KZ"/>
              </w:rPr>
              <w:t>Құн өсімінен алынған  табыс есебі.</w:t>
            </w:r>
          </w:p>
          <w:p w:rsidR="00C728DF" w:rsidRPr="00FA4BE6" w:rsidRDefault="00C728DF" w:rsidP="00E35E24">
            <w:pPr>
              <w:pStyle w:val="ae"/>
              <w:rPr>
                <w:rFonts w:ascii="Times New Roman" w:hAnsi="Times New Roman"/>
                <w:sz w:val="20"/>
                <w:lang w:val="kk-KZ"/>
              </w:rPr>
            </w:pPr>
            <w:r w:rsidRPr="00FA4BE6">
              <w:rPr>
                <w:rFonts w:ascii="Times New Roman" w:hAnsi="Times New Roman"/>
                <w:sz w:val="20"/>
                <w:lang w:val="kk-KZ"/>
              </w:rPr>
              <w:t xml:space="preserve">Өтеусіз алынған мүлік бойынша табыс. </w:t>
            </w:r>
          </w:p>
          <w:p w:rsidR="00C728DF" w:rsidRPr="0056459C" w:rsidRDefault="00C728DF" w:rsidP="00E35E24">
            <w:pPr>
              <w:pStyle w:val="ae"/>
              <w:rPr>
                <w:rFonts w:ascii="Times New Roman" w:hAnsi="Times New Roman"/>
                <w:b/>
                <w:sz w:val="20"/>
                <w:lang w:val="kk-KZ"/>
              </w:rPr>
            </w:pPr>
            <w:r w:rsidRPr="00FA4BE6">
              <w:rPr>
                <w:rFonts w:ascii="Times New Roman" w:hAnsi="Times New Roman"/>
                <w:sz w:val="20"/>
                <w:lang w:val="kk-KZ"/>
              </w:rPr>
              <w:t xml:space="preserve"> Жылдық жиынтық табысқа кіретін табыс түрлеріне салық  регистрін толтыру.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A22492">
            <w:pPr>
              <w:jc w:val="center"/>
              <w:rPr>
                <w:sz w:val="20"/>
                <w:szCs w:val="22"/>
                <w:lang w:val="en-US"/>
              </w:rPr>
            </w:pPr>
          </w:p>
          <w:p w:rsidR="00C728DF" w:rsidRPr="002F0911" w:rsidRDefault="00C728DF" w:rsidP="00A22492">
            <w:pPr>
              <w:jc w:val="center"/>
              <w:rPr>
                <w:sz w:val="20"/>
                <w:szCs w:val="22"/>
                <w:lang w:val="kk-KZ"/>
              </w:rPr>
            </w:pPr>
            <w:r w:rsidRPr="002F0911">
              <w:rPr>
                <w:sz w:val="20"/>
                <w:szCs w:val="22"/>
                <w:lang w:val="kk-KZ"/>
              </w:rPr>
              <w:t>10</w:t>
            </w:r>
          </w:p>
        </w:tc>
      </w:tr>
      <w:tr w:rsidR="00C728DF" w:rsidRPr="00CC7145" w:rsidTr="008F50B0">
        <w:trPr>
          <w:jc w:val="center"/>
        </w:trPr>
        <w:tc>
          <w:tcPr>
            <w:tcW w:w="693" w:type="dxa"/>
            <w:vMerge/>
            <w:tcBorders>
              <w:left w:val="single" w:sz="4" w:space="0" w:color="000000"/>
              <w:bottom w:val="single" w:sz="4" w:space="0" w:color="000000"/>
              <w:right w:val="single" w:sz="4" w:space="0" w:color="000000"/>
            </w:tcBorders>
            <w:shd w:val="clear" w:color="auto" w:fill="auto"/>
            <w:vAlign w:val="center"/>
          </w:tcPr>
          <w:p w:rsidR="00C728DF" w:rsidRPr="002F0911" w:rsidRDefault="00C728DF" w:rsidP="000267FF">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jc w:val="both"/>
              <w:rPr>
                <w:b/>
                <w:sz w:val="20"/>
                <w:szCs w:val="22"/>
                <w:shd w:val="clear" w:color="auto" w:fill="FFFFFF"/>
                <w:lang w:val="kk-KZ"/>
              </w:rPr>
            </w:pPr>
            <w:r w:rsidRPr="002F0911">
              <w:rPr>
                <w:b/>
                <w:sz w:val="20"/>
                <w:szCs w:val="22"/>
                <w:lang w:val="kk-KZ"/>
              </w:rPr>
              <w:t xml:space="preserve">СОӨЖ1: </w:t>
            </w:r>
            <w:r w:rsidRPr="002F0911">
              <w:rPr>
                <w:sz w:val="20"/>
                <w:szCs w:val="22"/>
                <w:lang w:val="kk-KZ"/>
              </w:rPr>
              <w:t xml:space="preserve">СӨЖ№1 тапсырмасын орындауға </w:t>
            </w:r>
            <w:r w:rsidRPr="002F0911">
              <w:rPr>
                <w:rFonts w:eastAsiaTheme="minorHAnsi"/>
                <w:sz w:val="20"/>
                <w:szCs w:val="22"/>
                <w:lang w:val="kk-KZ" w:eastAsia="en-US"/>
              </w:rPr>
              <w:t>кеңес беру және қадағалау</w:t>
            </w:r>
            <w:r w:rsidRPr="002F0911">
              <w:rPr>
                <w:sz w:val="20"/>
                <w:szCs w:val="22"/>
                <w:lang w:val="kk-KZ"/>
              </w:rPr>
              <w:t>.</w:t>
            </w:r>
            <w:r w:rsidR="001C6836">
              <w:rPr>
                <w:sz w:val="20"/>
                <w:szCs w:val="22"/>
                <w:lang w:val="kk-KZ"/>
              </w:rPr>
              <w:t xml:space="preserve"> ЖЖТ есебіне есеп шығару.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0267FF">
            <w:pPr>
              <w:jc w:val="center"/>
              <w:rPr>
                <w:sz w:val="20"/>
                <w:szCs w:val="22"/>
                <w:lang w:val="kk-KZ"/>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E76EFF" w:rsidRDefault="00E76EFF" w:rsidP="000267FF">
            <w:pPr>
              <w:jc w:val="center"/>
              <w:rPr>
                <w:sz w:val="20"/>
                <w:szCs w:val="22"/>
                <w:lang w:val="en-US"/>
              </w:rPr>
            </w:pPr>
            <w:r>
              <w:rPr>
                <w:sz w:val="20"/>
                <w:szCs w:val="22"/>
                <w:lang w:val="en-US"/>
              </w:rPr>
              <w:t>10</w:t>
            </w:r>
          </w:p>
        </w:tc>
      </w:tr>
      <w:tr w:rsidR="00C728DF" w:rsidRPr="001C6836"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r w:rsidRPr="002F0911">
              <w:rPr>
                <w:sz w:val="20"/>
                <w:szCs w:val="22"/>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rPr>
                <w:sz w:val="20"/>
                <w:szCs w:val="22"/>
                <w:lang w:val="kk-KZ"/>
              </w:rPr>
            </w:pPr>
            <w:r w:rsidRPr="002F0911">
              <w:rPr>
                <w:b/>
                <w:sz w:val="20"/>
                <w:szCs w:val="22"/>
                <w:lang w:val="kk-KZ"/>
              </w:rPr>
              <w:t>4-дәріс.</w:t>
            </w:r>
            <w:r w:rsidRPr="002F0911">
              <w:rPr>
                <w:sz w:val="20"/>
                <w:szCs w:val="22"/>
                <w:lang w:val="kk-KZ"/>
              </w:rPr>
              <w:t xml:space="preserve"> </w:t>
            </w:r>
            <w:hyperlink r:id="rId10" w:history="1">
              <w:r w:rsidRPr="002F0911">
                <w:rPr>
                  <w:sz w:val="20"/>
                  <w:szCs w:val="22"/>
                  <w:lang w:val="kk-KZ"/>
                </w:rPr>
                <w:t xml:space="preserve"> </w:t>
              </w:r>
              <w:r w:rsidRPr="002F0911">
                <w:rPr>
                  <w:bCs/>
                  <w:sz w:val="20"/>
                  <w:szCs w:val="22"/>
                  <w:lang w:val="kk-KZ"/>
                </w:rPr>
                <w:t xml:space="preserve"> Шығындардың салық есебі және оларды шегерімге жатқызу тәртібі.</w:t>
              </w:r>
              <w:r w:rsidRPr="002F0911">
                <w:rPr>
                  <w:sz w:val="20"/>
                  <w:szCs w:val="22"/>
                  <w:lang w:val="kk-KZ"/>
                </w:rPr>
                <w:t xml:space="preserve">    </w:t>
              </w:r>
            </w:hyperlink>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r w:rsidRPr="002F0911">
              <w:rPr>
                <w:sz w:val="20"/>
                <w:szCs w:val="22"/>
                <w:lang w:val="kk-KZ"/>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r>
      <w:tr w:rsidR="00C728DF" w:rsidRPr="002F0911" w:rsidTr="00D809B9">
        <w:trPr>
          <w:trHeight w:val="693"/>
          <w:jc w:val="center"/>
        </w:trPr>
        <w:tc>
          <w:tcPr>
            <w:tcW w:w="693" w:type="dxa"/>
            <w:vMerge/>
            <w:tcBorders>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right w:val="single" w:sz="4" w:space="0" w:color="000000"/>
            </w:tcBorders>
            <w:shd w:val="clear" w:color="auto" w:fill="auto"/>
          </w:tcPr>
          <w:p w:rsidR="00C728DF" w:rsidRPr="002F0911" w:rsidRDefault="00C728DF" w:rsidP="00E35E24">
            <w:pPr>
              <w:pStyle w:val="Default"/>
              <w:rPr>
                <w:sz w:val="20"/>
                <w:szCs w:val="22"/>
              </w:rPr>
            </w:pPr>
            <w:r w:rsidRPr="002F0911">
              <w:rPr>
                <w:b/>
                <w:sz w:val="20"/>
                <w:szCs w:val="22"/>
              </w:rPr>
              <w:t xml:space="preserve">4-семинар.  </w:t>
            </w:r>
            <w:r w:rsidRPr="002F0911">
              <w:rPr>
                <w:sz w:val="20"/>
                <w:szCs w:val="22"/>
              </w:rPr>
              <w:t>Жылдық жиынтық табыстан алынатын шегерімдер есебінің нормаларын салық кодексі бойынша тұжырымдау</w:t>
            </w:r>
            <w:r w:rsidRPr="002F0911">
              <w:rPr>
                <w:bCs/>
                <w:sz w:val="20"/>
                <w:szCs w:val="22"/>
              </w:rPr>
              <w:t>.</w:t>
            </w:r>
            <w:r w:rsidRPr="002F0911">
              <w:rPr>
                <w:sz w:val="20"/>
                <w:szCs w:val="22"/>
              </w:rPr>
              <w:t xml:space="preserve"> </w:t>
            </w:r>
          </w:p>
          <w:p w:rsidR="00C728DF" w:rsidRPr="002F0911" w:rsidRDefault="00C728DF" w:rsidP="00E35E24">
            <w:pPr>
              <w:rPr>
                <w:b/>
                <w:sz w:val="20"/>
                <w:szCs w:val="22"/>
                <w:lang w:val="kk-KZ"/>
              </w:rPr>
            </w:pPr>
            <w:r w:rsidRPr="002F0911">
              <w:rPr>
                <w:sz w:val="20"/>
                <w:szCs w:val="22"/>
                <w:lang w:val="kk-KZ"/>
              </w:rPr>
              <w:t>Тапсырмаларды шешу</w:t>
            </w:r>
            <w:r w:rsidRPr="002F0911">
              <w:rPr>
                <w:b/>
                <w:sz w:val="20"/>
                <w:szCs w:val="22"/>
                <w:lang w:val="kk-KZ"/>
              </w:rPr>
              <w:t>:</w:t>
            </w:r>
          </w:p>
          <w:p w:rsidR="00C728DF" w:rsidRPr="002F0911" w:rsidRDefault="00C728DF" w:rsidP="00E35E24">
            <w:pPr>
              <w:rPr>
                <w:rFonts w:eastAsia="Calibri"/>
                <w:bCs/>
                <w:sz w:val="20"/>
                <w:szCs w:val="22"/>
                <w:lang w:val="kk-KZ"/>
              </w:rPr>
            </w:pPr>
            <w:r w:rsidRPr="002F0911">
              <w:rPr>
                <w:b/>
                <w:sz w:val="20"/>
                <w:szCs w:val="22"/>
                <w:lang w:val="kk-KZ"/>
              </w:rPr>
              <w:t xml:space="preserve"> </w:t>
            </w:r>
            <w:r w:rsidRPr="002F0911">
              <w:rPr>
                <w:sz w:val="20"/>
                <w:szCs w:val="22"/>
                <w:lang w:val="kk-KZ"/>
              </w:rPr>
              <w:t xml:space="preserve">Төленген күмәнді  міндеттемелер         бойынша        шегерімдер </w:t>
            </w:r>
          </w:p>
          <w:p w:rsidR="00C728DF" w:rsidRPr="002F0911" w:rsidRDefault="00C728DF" w:rsidP="00E35E24">
            <w:pPr>
              <w:rPr>
                <w:rFonts w:eastAsia="Calibri"/>
                <w:bCs/>
                <w:sz w:val="20"/>
                <w:szCs w:val="22"/>
                <w:lang w:val="kk-KZ"/>
              </w:rPr>
            </w:pPr>
            <w:r w:rsidRPr="002F0911">
              <w:rPr>
                <w:sz w:val="20"/>
                <w:szCs w:val="22"/>
                <w:lang w:val="kk-KZ"/>
              </w:rPr>
              <w:t xml:space="preserve">Күмәнді  талаптар       бойынша  шегерімдер </w:t>
            </w:r>
          </w:p>
          <w:p w:rsidR="00C728DF" w:rsidRPr="002F0911" w:rsidRDefault="00C728DF" w:rsidP="00E35E24">
            <w:pPr>
              <w:pStyle w:val="Default"/>
              <w:rPr>
                <w:sz w:val="20"/>
                <w:szCs w:val="22"/>
              </w:rPr>
            </w:pPr>
            <w:r w:rsidRPr="002F0911">
              <w:rPr>
                <w:sz w:val="20"/>
                <w:szCs w:val="22"/>
              </w:rPr>
              <w:t>Салықты және бюджетке төленетін басқада міндетті төлемдерді шегеру</w:t>
            </w:r>
          </w:p>
          <w:p w:rsidR="00C728DF" w:rsidRPr="002F0911" w:rsidRDefault="00C728DF" w:rsidP="00CC7145">
            <w:pPr>
              <w:rPr>
                <w:sz w:val="20"/>
                <w:szCs w:val="22"/>
                <w:lang w:val="kk-KZ"/>
              </w:rPr>
            </w:pPr>
            <w:r w:rsidRPr="002F0911">
              <w:rPr>
                <w:sz w:val="20"/>
                <w:szCs w:val="22"/>
                <w:lang w:val="kk-KZ"/>
              </w:rPr>
              <w:t>Қызметтік іссапарлар кезінде өтемақылар сомасының шегерімі. Өкілдік шығындар.</w:t>
            </w:r>
            <w:r w:rsidR="00CC7145">
              <w:rPr>
                <w:sz w:val="20"/>
                <w:szCs w:val="22"/>
                <w:lang w:val="kk-KZ"/>
              </w:rPr>
              <w:t xml:space="preserve"> </w:t>
            </w:r>
            <w:r w:rsidRPr="002F0911">
              <w:rPr>
                <w:sz w:val="20"/>
                <w:szCs w:val="22"/>
                <w:lang w:val="kk-KZ"/>
              </w:rPr>
              <w:t>Сыйақы  бойынша  шегерімдер</w:t>
            </w:r>
          </w:p>
        </w:tc>
        <w:tc>
          <w:tcPr>
            <w:tcW w:w="1134" w:type="dxa"/>
            <w:tcBorders>
              <w:top w:val="single" w:sz="4" w:space="0" w:color="000000"/>
              <w:left w:val="single" w:sz="4" w:space="0" w:color="auto"/>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right w:val="single" w:sz="4" w:space="0" w:color="000000"/>
            </w:tcBorders>
            <w:shd w:val="clear" w:color="auto" w:fill="auto"/>
          </w:tcPr>
          <w:p w:rsidR="00C728DF" w:rsidRPr="002F0911" w:rsidRDefault="00C728DF" w:rsidP="00A22492">
            <w:pPr>
              <w:jc w:val="center"/>
              <w:rPr>
                <w:sz w:val="20"/>
                <w:szCs w:val="22"/>
                <w:lang w:val="en-US"/>
              </w:rPr>
            </w:pPr>
          </w:p>
          <w:p w:rsidR="00C728DF" w:rsidRPr="002F0911" w:rsidRDefault="00C728DF" w:rsidP="00A22492">
            <w:pPr>
              <w:jc w:val="center"/>
              <w:rPr>
                <w:sz w:val="20"/>
                <w:szCs w:val="22"/>
                <w:lang w:val="en-US"/>
              </w:rPr>
            </w:pPr>
            <w:r w:rsidRPr="002F0911">
              <w:rPr>
                <w:sz w:val="20"/>
                <w:szCs w:val="22"/>
                <w:lang w:val="en-US"/>
              </w:rPr>
              <w:t>10</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r w:rsidRPr="002F0911">
              <w:rPr>
                <w:sz w:val="20"/>
                <w:szCs w:val="22"/>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rPr>
                <w:bCs/>
                <w:iCs/>
                <w:sz w:val="20"/>
                <w:szCs w:val="22"/>
                <w:lang w:val="kk-KZ"/>
              </w:rPr>
            </w:pPr>
            <w:r w:rsidRPr="002F0911">
              <w:rPr>
                <w:b/>
                <w:sz w:val="20"/>
                <w:szCs w:val="22"/>
                <w:lang w:val="kk-KZ"/>
              </w:rPr>
              <w:t>5-дәріс.</w:t>
            </w:r>
            <w:r w:rsidRPr="002F0911">
              <w:rPr>
                <w:sz w:val="20"/>
                <w:szCs w:val="22"/>
                <w:lang w:val="kk-KZ"/>
              </w:rPr>
              <w:t xml:space="preserve"> </w:t>
            </w:r>
            <w:hyperlink r:id="rId11" w:history="1">
              <w:r w:rsidRPr="002F0911">
                <w:rPr>
                  <w:sz w:val="20"/>
                  <w:szCs w:val="22"/>
                  <w:lang w:val="kk-KZ"/>
                </w:rPr>
                <w:t xml:space="preserve"> Ш</w:t>
              </w:r>
              <w:r w:rsidRPr="002F0911">
                <w:rPr>
                  <w:bCs/>
                  <w:sz w:val="20"/>
                  <w:szCs w:val="22"/>
                  <w:lang w:val="kk-KZ"/>
                </w:rPr>
                <w:t>егерімдердің кейбір түрлерін салық есебінде шығынға  жатқызу ерекшеліктері</w:t>
              </w:r>
              <w:r w:rsidRPr="002F0911">
                <w:rPr>
                  <w:sz w:val="20"/>
                  <w:szCs w:val="22"/>
                  <w:lang w:val="kk-KZ"/>
                </w:rPr>
                <w:t xml:space="preserve">    </w:t>
              </w:r>
            </w:hyperlink>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rPr>
            </w:pPr>
          </w:p>
        </w:tc>
      </w:tr>
      <w:tr w:rsidR="00C728DF" w:rsidRPr="002F0911" w:rsidTr="00C6267D">
        <w:trPr>
          <w:trHeight w:val="464"/>
          <w:jc w:val="center"/>
        </w:trPr>
        <w:tc>
          <w:tcPr>
            <w:tcW w:w="693" w:type="dxa"/>
            <w:vMerge/>
            <w:tcBorders>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pStyle w:val="Default"/>
              <w:rPr>
                <w:sz w:val="20"/>
                <w:szCs w:val="22"/>
              </w:rPr>
            </w:pPr>
            <w:r w:rsidRPr="002F0911">
              <w:rPr>
                <w:b/>
                <w:bCs/>
                <w:iCs/>
                <w:sz w:val="20"/>
                <w:szCs w:val="22"/>
              </w:rPr>
              <w:t xml:space="preserve">5-семинар.  </w:t>
            </w:r>
            <w:r w:rsidRPr="002F0911">
              <w:rPr>
                <w:sz w:val="20"/>
                <w:szCs w:val="22"/>
              </w:rPr>
              <w:t>Жылдық жиынтық табыстан алынатын шегерімдер есебінің нормаларын салық кодексі бойынша тұжырымдау</w:t>
            </w:r>
            <w:r w:rsidRPr="002F0911">
              <w:rPr>
                <w:bCs/>
                <w:sz w:val="20"/>
                <w:szCs w:val="22"/>
              </w:rPr>
              <w:t>.</w:t>
            </w:r>
            <w:r w:rsidRPr="002F0911">
              <w:rPr>
                <w:sz w:val="20"/>
                <w:szCs w:val="22"/>
              </w:rPr>
              <w:t xml:space="preserve"> </w:t>
            </w:r>
          </w:p>
          <w:p w:rsidR="00C728DF" w:rsidRPr="002F0911" w:rsidRDefault="00C728DF" w:rsidP="00E35E24">
            <w:pPr>
              <w:rPr>
                <w:sz w:val="20"/>
                <w:szCs w:val="22"/>
                <w:lang w:val="kk-KZ"/>
              </w:rPr>
            </w:pPr>
            <w:r w:rsidRPr="002F0911">
              <w:rPr>
                <w:sz w:val="20"/>
                <w:szCs w:val="22"/>
                <w:lang w:val="kk-KZ"/>
              </w:rPr>
              <w:lastRenderedPageBreak/>
              <w:t>Тапсырмаларды шешу</w:t>
            </w:r>
            <w:r w:rsidRPr="002F0911">
              <w:rPr>
                <w:b/>
                <w:sz w:val="20"/>
                <w:szCs w:val="22"/>
                <w:lang w:val="kk-KZ"/>
              </w:rPr>
              <w:t>:</w:t>
            </w:r>
            <w:r w:rsidRPr="002F0911">
              <w:rPr>
                <w:sz w:val="20"/>
                <w:szCs w:val="22"/>
                <w:lang w:val="kk-KZ"/>
              </w:rPr>
              <w:t xml:space="preserve"> </w:t>
            </w:r>
          </w:p>
          <w:p w:rsidR="00C728DF" w:rsidRPr="002F0911" w:rsidRDefault="00C728DF" w:rsidP="00E35E24">
            <w:pPr>
              <w:rPr>
                <w:sz w:val="20"/>
                <w:szCs w:val="22"/>
                <w:lang w:val="kk-KZ"/>
              </w:rPr>
            </w:pPr>
            <w:r w:rsidRPr="002F0911">
              <w:rPr>
                <w:sz w:val="20"/>
                <w:szCs w:val="22"/>
                <w:lang w:val="kk-KZ"/>
              </w:rPr>
              <w:t>Тіркелген активтерді  шектелген амортизациялық нормасы  бойынша топт</w:t>
            </w:r>
            <w:r w:rsidR="0067780A">
              <w:rPr>
                <w:sz w:val="20"/>
                <w:szCs w:val="22"/>
                <w:lang w:val="kk-KZ"/>
              </w:rPr>
              <w:t xml:space="preserve">арға бөлу және </w:t>
            </w:r>
            <w:r w:rsidRPr="002F0911">
              <w:rPr>
                <w:sz w:val="20"/>
                <w:szCs w:val="22"/>
                <w:lang w:val="kk-KZ"/>
              </w:rPr>
              <w:t>тозуы</w:t>
            </w:r>
            <w:r w:rsidR="0067780A">
              <w:rPr>
                <w:sz w:val="20"/>
                <w:szCs w:val="22"/>
                <w:lang w:val="kk-KZ"/>
              </w:rPr>
              <w:t xml:space="preserve">н </w:t>
            </w:r>
            <w:r w:rsidRPr="002F0911">
              <w:rPr>
                <w:sz w:val="20"/>
                <w:szCs w:val="22"/>
                <w:lang w:val="kk-KZ"/>
              </w:rPr>
              <w:t xml:space="preserve">есептеу. Тіркелген активтің құн балансын анықтау. </w:t>
            </w:r>
          </w:p>
          <w:p w:rsidR="00C728DF" w:rsidRPr="002F0911" w:rsidRDefault="00C728DF" w:rsidP="00E35E24">
            <w:pPr>
              <w:rPr>
                <w:sz w:val="20"/>
                <w:szCs w:val="22"/>
                <w:lang w:val="kk-KZ"/>
              </w:rPr>
            </w:pPr>
            <w:r w:rsidRPr="002F0911">
              <w:rPr>
                <w:sz w:val="20"/>
                <w:szCs w:val="22"/>
                <w:lang w:val="kk-KZ"/>
              </w:rPr>
              <w:t xml:space="preserve">Тіркелген активті   ағымдағы, күрделі жөндеудің салық есебі. </w:t>
            </w:r>
            <w:r w:rsidRPr="002F0911">
              <w:rPr>
                <w:color w:val="000000"/>
                <w:sz w:val="20"/>
                <w:szCs w:val="22"/>
                <w:lang w:val="kk-KZ"/>
              </w:rPr>
              <w:t>Шегерімге жатқызылмайтын шығындар.</w:t>
            </w:r>
          </w:p>
          <w:p w:rsidR="00C728DF" w:rsidRPr="002F0911" w:rsidRDefault="00C728DF" w:rsidP="00E35E24">
            <w:pPr>
              <w:pStyle w:val="a5"/>
              <w:tabs>
                <w:tab w:val="left" w:pos="293"/>
              </w:tabs>
              <w:spacing w:after="0" w:line="240" w:lineRule="auto"/>
              <w:ind w:left="34"/>
              <w:rPr>
                <w:rFonts w:ascii="Times New Roman" w:hAnsi="Times New Roman"/>
                <w:b/>
                <w:sz w:val="20"/>
                <w:lang w:val="kk-KZ"/>
              </w:rPr>
            </w:pPr>
            <w:r w:rsidRPr="002F0911">
              <w:rPr>
                <w:rFonts w:ascii="Times New Roman" w:hAnsi="Times New Roman"/>
                <w:sz w:val="20"/>
                <w:lang w:val="kk-KZ"/>
              </w:rPr>
              <w:t xml:space="preserve">Шегерімдер түрлері бойынша салық регистрін толтыру.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p>
          <w:p w:rsidR="00C728DF" w:rsidRPr="002F0911" w:rsidRDefault="00C728DF" w:rsidP="005D57E8">
            <w:pPr>
              <w:jc w:val="center"/>
              <w:rPr>
                <w:sz w:val="20"/>
                <w:szCs w:val="22"/>
                <w:lang w:val="en-US"/>
              </w:rPr>
            </w:pPr>
            <w:r w:rsidRPr="002F0911">
              <w:rPr>
                <w:sz w:val="20"/>
                <w:szCs w:val="22"/>
                <w:lang w:val="en-US"/>
              </w:rPr>
              <w:t>10</w:t>
            </w:r>
          </w:p>
        </w:tc>
      </w:tr>
      <w:tr w:rsidR="008277D8"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8277D8" w:rsidRPr="002F0911" w:rsidRDefault="008277D8"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277D8" w:rsidRPr="002F0911" w:rsidRDefault="00C728DF" w:rsidP="001C6836">
            <w:pPr>
              <w:jc w:val="both"/>
              <w:rPr>
                <w:b/>
                <w:bCs/>
                <w:sz w:val="20"/>
                <w:szCs w:val="22"/>
                <w:lang w:val="kk-KZ"/>
              </w:rPr>
            </w:pPr>
            <w:r w:rsidRPr="002F0911">
              <w:rPr>
                <w:b/>
                <w:sz w:val="20"/>
                <w:szCs w:val="22"/>
                <w:lang w:val="kk-KZ"/>
              </w:rPr>
              <w:t>СОӨЖ2:</w:t>
            </w:r>
            <w:r w:rsidR="001C6836">
              <w:rPr>
                <w:sz w:val="20"/>
                <w:szCs w:val="22"/>
                <w:lang w:val="kk-KZ"/>
              </w:rPr>
              <w:t xml:space="preserve"> СӨЖ1 тапсырмасын </w:t>
            </w:r>
            <w:r w:rsidRPr="002F0911">
              <w:rPr>
                <w:sz w:val="20"/>
                <w:szCs w:val="22"/>
                <w:lang w:val="kk-KZ"/>
              </w:rPr>
              <w:t>қорғау</w:t>
            </w:r>
            <w:r w:rsidRPr="002F0911">
              <w:rPr>
                <w:b/>
                <w:sz w:val="20"/>
                <w:szCs w:val="22"/>
                <w:lang w:val="kk-KZ"/>
              </w:rPr>
              <w:t xml:space="preserve">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8277D8" w:rsidRPr="002F0911" w:rsidRDefault="008277D8" w:rsidP="00623DA4">
            <w:pPr>
              <w:jc w:val="center"/>
              <w:rPr>
                <w:sz w:val="20"/>
                <w:szCs w:val="22"/>
                <w:lang w:val="kk-KZ"/>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277D8" w:rsidRPr="002F0911" w:rsidRDefault="00E76EFF" w:rsidP="00623DA4">
            <w:pPr>
              <w:jc w:val="center"/>
              <w:rPr>
                <w:sz w:val="20"/>
                <w:szCs w:val="22"/>
                <w:lang w:val="en-US"/>
              </w:rPr>
            </w:pPr>
            <w:r>
              <w:rPr>
                <w:sz w:val="20"/>
                <w:szCs w:val="22"/>
                <w:lang w:val="en-US"/>
              </w:rPr>
              <w:t>2</w:t>
            </w:r>
            <w:r w:rsidR="005D57E8" w:rsidRPr="002F0911">
              <w:rPr>
                <w:sz w:val="20"/>
                <w:szCs w:val="22"/>
                <w:lang w:val="en-US"/>
              </w:rPr>
              <w:t>0</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rPr>
            </w:pPr>
            <w:r w:rsidRPr="002F0911">
              <w:rPr>
                <w:sz w:val="20"/>
                <w:szCs w:val="22"/>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rPr>
                <w:b/>
                <w:sz w:val="20"/>
                <w:szCs w:val="22"/>
              </w:rPr>
            </w:pPr>
            <w:r w:rsidRPr="002F0911">
              <w:rPr>
                <w:b/>
                <w:sz w:val="20"/>
                <w:szCs w:val="22"/>
              </w:rPr>
              <w:t>6-дә</w:t>
            </w:r>
            <w:proofErr w:type="gramStart"/>
            <w:r w:rsidRPr="002F0911">
              <w:rPr>
                <w:b/>
                <w:sz w:val="20"/>
                <w:szCs w:val="22"/>
              </w:rPr>
              <w:t>р</w:t>
            </w:r>
            <w:proofErr w:type="gramEnd"/>
            <w:r w:rsidRPr="002F0911">
              <w:rPr>
                <w:b/>
                <w:sz w:val="20"/>
                <w:szCs w:val="22"/>
              </w:rPr>
              <w:t>іс</w:t>
            </w:r>
            <w:hyperlink r:id="rId12" w:history="1">
              <w:r w:rsidRPr="002F0911">
                <w:rPr>
                  <w:rStyle w:val="af1"/>
                  <w:sz w:val="20"/>
                  <w:szCs w:val="22"/>
                </w:rPr>
                <w:t>. </w:t>
              </w:r>
              <w:proofErr w:type="spellStart"/>
              <w:r w:rsidRPr="002F0911">
                <w:rPr>
                  <w:rStyle w:val="af1"/>
                  <w:sz w:val="20"/>
                  <w:szCs w:val="22"/>
                </w:rPr>
                <w:t>Табыстар</w:t>
              </w:r>
              <w:proofErr w:type="spellEnd"/>
              <w:r w:rsidRPr="002F0911">
                <w:rPr>
                  <w:rStyle w:val="af1"/>
                  <w:sz w:val="20"/>
                  <w:szCs w:val="22"/>
                </w:rPr>
                <w:t xml:space="preserve"> мен </w:t>
              </w:r>
              <w:proofErr w:type="spellStart"/>
              <w:r w:rsidRPr="002F0911">
                <w:rPr>
                  <w:rStyle w:val="af1"/>
                  <w:sz w:val="20"/>
                  <w:szCs w:val="22"/>
                </w:rPr>
                <w:t>шегерімдерді</w:t>
              </w:r>
              <w:proofErr w:type="spellEnd"/>
              <w:r w:rsidRPr="002F0911">
                <w:rPr>
                  <w:rStyle w:val="af1"/>
                  <w:sz w:val="20"/>
                  <w:szCs w:val="22"/>
                </w:rPr>
                <w:t xml:space="preserve"> </w:t>
              </w:r>
              <w:proofErr w:type="spellStart"/>
              <w:r w:rsidRPr="002F0911">
                <w:rPr>
                  <w:rStyle w:val="af1"/>
                  <w:sz w:val="20"/>
                  <w:szCs w:val="22"/>
                </w:rPr>
                <w:t>түзету</w:t>
              </w:r>
              <w:proofErr w:type="spellEnd"/>
              <w:r w:rsidRPr="002F0911">
                <w:rPr>
                  <w:rStyle w:val="af1"/>
                  <w:sz w:val="20"/>
                  <w:szCs w:val="22"/>
                </w:rPr>
                <w:t xml:space="preserve">. </w:t>
              </w:r>
            </w:hyperlink>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rPr>
            </w:pPr>
          </w:p>
        </w:tc>
      </w:tr>
      <w:tr w:rsidR="00C728DF"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tabs>
                <w:tab w:val="left" w:pos="165"/>
              </w:tabs>
              <w:rPr>
                <w:sz w:val="20"/>
                <w:szCs w:val="22"/>
                <w:lang w:val="kk-KZ"/>
              </w:rPr>
            </w:pPr>
            <w:r w:rsidRPr="002F0911">
              <w:rPr>
                <w:b/>
                <w:sz w:val="20"/>
                <w:szCs w:val="22"/>
                <w:lang w:val="kk-KZ"/>
              </w:rPr>
              <w:t>6-семинар</w:t>
            </w:r>
            <w:r w:rsidRPr="002F0911">
              <w:rPr>
                <w:bCs/>
                <w:sz w:val="20"/>
                <w:szCs w:val="22"/>
                <w:lang w:val="kk-KZ"/>
              </w:rPr>
              <w:t>.</w:t>
            </w:r>
            <w:r w:rsidRPr="002F0911">
              <w:rPr>
                <w:sz w:val="20"/>
                <w:szCs w:val="22"/>
                <w:lang w:val="kk-KZ"/>
              </w:rPr>
              <w:t xml:space="preserve"> ЖЖТ түзетуге қатысты салық кодексі нормаларын тұжырымдау</w:t>
            </w:r>
          </w:p>
          <w:p w:rsidR="00C728DF" w:rsidRPr="002F0911" w:rsidRDefault="00C728DF" w:rsidP="00E35E24">
            <w:pPr>
              <w:rPr>
                <w:b/>
                <w:sz w:val="20"/>
                <w:szCs w:val="22"/>
                <w:lang w:val="kk-KZ"/>
              </w:rPr>
            </w:pPr>
            <w:r w:rsidRPr="002F0911">
              <w:rPr>
                <w:sz w:val="20"/>
                <w:szCs w:val="22"/>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en-US" w:eastAsia="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p>
          <w:p w:rsidR="00C728DF" w:rsidRPr="002F0911" w:rsidRDefault="00C728DF" w:rsidP="00623DA4">
            <w:pPr>
              <w:jc w:val="center"/>
              <w:rPr>
                <w:sz w:val="20"/>
                <w:szCs w:val="22"/>
                <w:lang w:val="en-US"/>
              </w:rPr>
            </w:pPr>
            <w:r w:rsidRPr="002F0911">
              <w:rPr>
                <w:sz w:val="20"/>
                <w:szCs w:val="22"/>
                <w:lang w:val="en-US"/>
              </w:rPr>
              <w:t>10</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r w:rsidRPr="002F0911">
              <w:rPr>
                <w:sz w:val="20"/>
                <w:szCs w:val="22"/>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tabs>
                <w:tab w:val="left" w:pos="165"/>
              </w:tabs>
              <w:rPr>
                <w:b/>
                <w:sz w:val="20"/>
                <w:szCs w:val="22"/>
                <w:lang w:val="kk-KZ"/>
              </w:rPr>
            </w:pPr>
            <w:r w:rsidRPr="002F0911">
              <w:rPr>
                <w:b/>
                <w:sz w:val="20"/>
                <w:szCs w:val="22"/>
                <w:lang w:val="kk-KZ"/>
              </w:rPr>
              <w:t>7-дәріс.</w:t>
            </w:r>
            <w:r w:rsidRPr="002F0911">
              <w:rPr>
                <w:sz w:val="20"/>
                <w:szCs w:val="22"/>
                <w:lang w:val="kk-KZ"/>
              </w:rPr>
              <w:t xml:space="preserve"> Әлеуметтік салада қызмет атқарушы ұйымдарға салық салу ерекшеліктерін ашып көрсету.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r>
      <w:tr w:rsidR="00C728DF"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rPr>
                <w:sz w:val="20"/>
                <w:szCs w:val="22"/>
                <w:lang w:val="kk-KZ"/>
              </w:rPr>
            </w:pPr>
            <w:r w:rsidRPr="002F0911">
              <w:rPr>
                <w:b/>
                <w:sz w:val="20"/>
                <w:szCs w:val="22"/>
                <w:lang w:val="kk-KZ"/>
              </w:rPr>
              <w:t>7-семинар.</w:t>
            </w:r>
            <w:r w:rsidRPr="002F0911">
              <w:rPr>
                <w:color w:val="000000"/>
                <w:sz w:val="20"/>
                <w:szCs w:val="22"/>
                <w:lang w:val="kk-KZ"/>
              </w:rPr>
              <w:t xml:space="preserve"> Шегерімге жатқызылмайтын шығындарға мысалдар келтіру. </w:t>
            </w:r>
          </w:p>
          <w:p w:rsidR="00C728DF" w:rsidRPr="002F0911" w:rsidRDefault="00C728DF" w:rsidP="00E35E24">
            <w:pPr>
              <w:pStyle w:val="a5"/>
              <w:tabs>
                <w:tab w:val="left" w:pos="293"/>
              </w:tabs>
              <w:spacing w:after="0" w:line="240" w:lineRule="auto"/>
              <w:ind w:left="34"/>
              <w:rPr>
                <w:rFonts w:ascii="Times New Roman" w:hAnsi="Times New Roman"/>
                <w:sz w:val="20"/>
                <w:lang w:val="kk-KZ"/>
              </w:rPr>
            </w:pPr>
            <w:r w:rsidRPr="002F0911">
              <w:rPr>
                <w:rFonts w:ascii="Times New Roman" w:hAnsi="Times New Roman"/>
                <w:sz w:val="20"/>
                <w:lang w:val="kk-KZ"/>
              </w:rPr>
              <w:t xml:space="preserve">Шегерімдер түрлері бойынша салық регистрін толтыру.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5D57E8">
            <w:pPr>
              <w:jc w:val="center"/>
              <w:rPr>
                <w:sz w:val="20"/>
                <w:szCs w:val="22"/>
                <w:lang w:val="kk-KZ"/>
              </w:rPr>
            </w:pPr>
            <w:r w:rsidRPr="002F0911">
              <w:rPr>
                <w:sz w:val="20"/>
                <w:szCs w:val="22"/>
                <w:lang w:val="kk-KZ"/>
              </w:rPr>
              <w:t>10</w:t>
            </w:r>
          </w:p>
        </w:tc>
      </w:tr>
      <w:tr w:rsidR="002F0911" w:rsidRPr="002F0911" w:rsidTr="008F50B0">
        <w:trPr>
          <w:jc w:val="center"/>
        </w:trPr>
        <w:tc>
          <w:tcPr>
            <w:tcW w:w="693" w:type="dxa"/>
            <w:tcBorders>
              <w:left w:val="single" w:sz="4" w:space="0" w:color="000000"/>
              <w:bottom w:val="single" w:sz="4" w:space="0" w:color="000000"/>
              <w:right w:val="single" w:sz="4" w:space="0" w:color="000000"/>
            </w:tcBorders>
            <w:shd w:val="clear" w:color="auto" w:fill="auto"/>
          </w:tcPr>
          <w:p w:rsidR="002F0911" w:rsidRPr="002F0911" w:rsidRDefault="002F0911" w:rsidP="00E35E24">
            <w:pPr>
              <w:snapToGrid w:val="0"/>
              <w:rPr>
                <w:b/>
                <w:bCs/>
                <w:sz w:val="20"/>
                <w:szCs w:val="22"/>
                <w:lang w:val="kk-KZ"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jc w:val="center"/>
              <w:rPr>
                <w:sz w:val="20"/>
                <w:szCs w:val="22"/>
                <w:lang w:val="kk-KZ" w:eastAsia="en-US"/>
              </w:rPr>
            </w:pPr>
            <w:r w:rsidRPr="002F0911">
              <w:rPr>
                <w:b/>
                <w:sz w:val="20"/>
                <w:szCs w:val="22"/>
                <w:lang w:val="kk-KZ"/>
              </w:rPr>
              <w:t>АБ</w:t>
            </w:r>
            <w:r w:rsidRPr="002F0911">
              <w:rPr>
                <w:b/>
                <w:bCs/>
                <w:sz w:val="20"/>
                <w:szCs w:val="22"/>
                <w:lang w:val="kk-KZ" w:eastAsia="ar-SA"/>
              </w:rPr>
              <w:t xml:space="preserve"> 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E35E24">
            <w:pPr>
              <w:jc w:val="center"/>
              <w:rPr>
                <w:sz w:val="20"/>
                <w:szCs w:val="22"/>
                <w:lang w:val="kk-KZ"/>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2F0911">
            <w:pPr>
              <w:snapToGrid w:val="0"/>
              <w:jc w:val="center"/>
              <w:rPr>
                <w:b/>
                <w:bCs/>
                <w:sz w:val="20"/>
                <w:szCs w:val="22"/>
                <w:lang w:val="en-US" w:eastAsia="ar-SA"/>
              </w:rPr>
            </w:pPr>
            <w:r w:rsidRPr="002F0911">
              <w:rPr>
                <w:sz w:val="20"/>
                <w:szCs w:val="22"/>
                <w:lang w:val="kk-KZ"/>
              </w:rPr>
              <w:t>100</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p w:rsidR="00C728DF" w:rsidRPr="002F0911" w:rsidRDefault="00C728DF" w:rsidP="00623DA4">
            <w:pPr>
              <w:jc w:val="center"/>
              <w:rPr>
                <w:sz w:val="20"/>
                <w:szCs w:val="22"/>
                <w:lang w:val="kk-KZ"/>
              </w:rPr>
            </w:pPr>
            <w:r w:rsidRPr="002F0911">
              <w:rPr>
                <w:sz w:val="20"/>
                <w:szCs w:val="22"/>
                <w:lang w:val="kk-KZ"/>
              </w:rPr>
              <w:t>8</w:t>
            </w:r>
          </w:p>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tabs>
                <w:tab w:val="left" w:pos="165"/>
              </w:tabs>
              <w:rPr>
                <w:sz w:val="20"/>
                <w:szCs w:val="22"/>
                <w:lang w:val="kk-KZ"/>
              </w:rPr>
            </w:pPr>
            <w:r w:rsidRPr="002F0911">
              <w:rPr>
                <w:b/>
                <w:sz w:val="20"/>
                <w:szCs w:val="22"/>
                <w:lang w:val="kk-KZ"/>
              </w:rPr>
              <w:t>8-дәріс.</w:t>
            </w:r>
            <w:r w:rsidRPr="002F0911">
              <w:rPr>
                <w:sz w:val="20"/>
                <w:szCs w:val="22"/>
                <w:lang w:val="kk-KZ"/>
              </w:rPr>
              <w:t xml:space="preserve"> Залал түсінігі мен залалды көшіру тәртібі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r>
      <w:tr w:rsidR="00C728DF" w:rsidRPr="002F0911" w:rsidTr="008F50B0">
        <w:trPr>
          <w:jc w:val="center"/>
        </w:trPr>
        <w:tc>
          <w:tcPr>
            <w:tcW w:w="693" w:type="dxa"/>
            <w:vMerge/>
            <w:tcBorders>
              <w:left w:val="single" w:sz="4" w:space="0" w:color="000000"/>
              <w:right w:val="single" w:sz="4" w:space="0" w:color="000000"/>
            </w:tcBorders>
            <w:shd w:val="clear" w:color="auto" w:fill="auto"/>
            <w:vAlign w:val="center"/>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tabs>
                <w:tab w:val="left" w:pos="165"/>
              </w:tabs>
              <w:rPr>
                <w:sz w:val="20"/>
                <w:szCs w:val="22"/>
                <w:lang w:val="kk-KZ"/>
              </w:rPr>
            </w:pPr>
            <w:r w:rsidRPr="002F0911">
              <w:rPr>
                <w:b/>
                <w:sz w:val="20"/>
                <w:szCs w:val="22"/>
                <w:lang w:val="kk-KZ"/>
              </w:rPr>
              <w:t>8-семинар.</w:t>
            </w:r>
            <w:r w:rsidRPr="002F0911">
              <w:rPr>
                <w:sz w:val="20"/>
                <w:szCs w:val="22"/>
                <w:lang w:val="kk-KZ"/>
              </w:rPr>
              <w:t xml:space="preserve"> Залал түсінігі мен залалды көшіру тәртібін ашу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5D57E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r w:rsidRPr="002F0911">
              <w:rPr>
                <w:sz w:val="20"/>
                <w:szCs w:val="22"/>
                <w:lang w:val="kk-KZ"/>
              </w:rPr>
              <w:t>8</w:t>
            </w:r>
          </w:p>
        </w:tc>
      </w:tr>
      <w:tr w:rsidR="00C728DF" w:rsidRPr="002F0911" w:rsidTr="008F50B0">
        <w:trPr>
          <w:trHeight w:val="223"/>
          <w:jc w:val="center"/>
        </w:trPr>
        <w:tc>
          <w:tcPr>
            <w:tcW w:w="693" w:type="dxa"/>
            <w:vMerge/>
            <w:tcBorders>
              <w:left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right w:val="single" w:sz="4" w:space="0" w:color="000000"/>
            </w:tcBorders>
            <w:shd w:val="clear" w:color="auto" w:fill="auto"/>
          </w:tcPr>
          <w:p w:rsidR="00C728DF" w:rsidRPr="002F0911" w:rsidRDefault="00C728DF" w:rsidP="00E35E24">
            <w:pPr>
              <w:jc w:val="both"/>
              <w:rPr>
                <w:b/>
                <w:sz w:val="20"/>
                <w:szCs w:val="22"/>
                <w:lang w:val="kk-KZ"/>
              </w:rPr>
            </w:pPr>
            <w:r w:rsidRPr="002F0911">
              <w:rPr>
                <w:b/>
                <w:sz w:val="20"/>
                <w:szCs w:val="22"/>
                <w:shd w:val="clear" w:color="auto" w:fill="FFFFFF"/>
                <w:lang w:val="kk-KZ"/>
              </w:rPr>
              <w:t xml:space="preserve">СОӨЖ 3. </w:t>
            </w:r>
            <w:r w:rsidRPr="002F0911">
              <w:rPr>
                <w:sz w:val="20"/>
                <w:szCs w:val="22"/>
                <w:shd w:val="clear" w:color="auto" w:fill="FFFFFF"/>
                <w:lang w:val="kk-KZ"/>
              </w:rPr>
              <w:t>СӨЖ 2 орындау бойынша консультация</w:t>
            </w:r>
          </w:p>
        </w:tc>
        <w:tc>
          <w:tcPr>
            <w:tcW w:w="1134" w:type="dxa"/>
            <w:tcBorders>
              <w:top w:val="single" w:sz="4" w:space="0" w:color="000000"/>
              <w:left w:val="single" w:sz="4" w:space="0" w:color="auto"/>
              <w:right w:val="single" w:sz="4" w:space="0" w:color="000000"/>
            </w:tcBorders>
            <w:shd w:val="clear" w:color="auto" w:fill="auto"/>
          </w:tcPr>
          <w:p w:rsidR="00C728DF" w:rsidRPr="002F0911" w:rsidRDefault="00C728DF" w:rsidP="00623DA4">
            <w:pPr>
              <w:jc w:val="center"/>
              <w:rPr>
                <w:sz w:val="20"/>
                <w:szCs w:val="22"/>
                <w:highlight w:val="yellow"/>
                <w:lang w:val="kk-KZ"/>
              </w:rPr>
            </w:pPr>
          </w:p>
        </w:tc>
        <w:tc>
          <w:tcPr>
            <w:tcW w:w="1259" w:type="dxa"/>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highlight w:val="yellow"/>
                <w:lang w:val="kk-KZ"/>
              </w:rPr>
            </w:pP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vAlign w:val="center"/>
          </w:tcPr>
          <w:p w:rsidR="00C728DF" w:rsidRPr="002F0911" w:rsidRDefault="00C728DF" w:rsidP="000A690A">
            <w:pPr>
              <w:jc w:val="center"/>
              <w:rPr>
                <w:sz w:val="20"/>
                <w:szCs w:val="22"/>
                <w:lang w:val="kk-KZ"/>
              </w:rPr>
            </w:pPr>
            <w:r w:rsidRPr="002F0911">
              <w:rPr>
                <w:sz w:val="20"/>
                <w:szCs w:val="22"/>
                <w:lang w:val="kk-KZ"/>
              </w:rPr>
              <w:t>9</w:t>
            </w:r>
          </w:p>
          <w:p w:rsidR="00C728DF" w:rsidRPr="002F0911" w:rsidRDefault="00C728DF"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snapToGrid w:val="0"/>
              <w:jc w:val="both"/>
              <w:rPr>
                <w:b/>
                <w:bCs/>
                <w:sz w:val="20"/>
                <w:szCs w:val="22"/>
                <w:lang w:val="kk-KZ" w:eastAsia="ar-SA"/>
              </w:rPr>
            </w:pPr>
            <w:r w:rsidRPr="002F0911">
              <w:rPr>
                <w:b/>
                <w:sz w:val="20"/>
                <w:szCs w:val="22"/>
              </w:rPr>
              <w:t>9-дә</w:t>
            </w:r>
            <w:proofErr w:type="gramStart"/>
            <w:r w:rsidRPr="002F0911">
              <w:rPr>
                <w:b/>
                <w:sz w:val="20"/>
                <w:szCs w:val="22"/>
              </w:rPr>
              <w:t>р</w:t>
            </w:r>
            <w:proofErr w:type="gramEnd"/>
            <w:r w:rsidRPr="002F0911">
              <w:rPr>
                <w:b/>
                <w:sz w:val="20"/>
                <w:szCs w:val="22"/>
              </w:rPr>
              <w:t>іс.</w:t>
            </w:r>
            <w:r w:rsidRPr="002F0911">
              <w:rPr>
                <w:sz w:val="20"/>
                <w:szCs w:val="22"/>
              </w:rPr>
              <w:t xml:space="preserve"> </w:t>
            </w:r>
            <w:r w:rsidRPr="002F0911">
              <w:rPr>
                <w:bCs/>
                <w:iCs/>
                <w:sz w:val="20"/>
                <w:szCs w:val="22"/>
                <w:lang w:val="kk-KZ"/>
              </w:rPr>
              <w:t>Ұйымның салық саясаты</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kk-KZ"/>
              </w:rPr>
            </w:pPr>
          </w:p>
        </w:tc>
      </w:tr>
      <w:tr w:rsidR="00C728DF" w:rsidRPr="002F0911" w:rsidTr="008F50B0">
        <w:trPr>
          <w:trHeight w:val="703"/>
          <w:jc w:val="center"/>
        </w:trPr>
        <w:tc>
          <w:tcPr>
            <w:tcW w:w="693" w:type="dxa"/>
            <w:vMerge/>
            <w:tcBorders>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E35E24">
            <w:pPr>
              <w:snapToGrid w:val="0"/>
              <w:jc w:val="both"/>
              <w:rPr>
                <w:b/>
                <w:bCs/>
                <w:sz w:val="20"/>
                <w:szCs w:val="22"/>
                <w:lang w:val="kk-KZ"/>
              </w:rPr>
            </w:pPr>
            <w:r w:rsidRPr="002F0911">
              <w:rPr>
                <w:b/>
                <w:sz w:val="20"/>
                <w:szCs w:val="22"/>
                <w:lang w:val="kk-KZ"/>
              </w:rPr>
              <w:t>9-семинар.</w:t>
            </w:r>
            <w:r w:rsidRPr="002F0911">
              <w:rPr>
                <w:b/>
                <w:bCs/>
                <w:sz w:val="20"/>
                <w:szCs w:val="22"/>
              </w:rPr>
              <w:t xml:space="preserve"> </w:t>
            </w:r>
            <w:proofErr w:type="spellStart"/>
            <w:r w:rsidRPr="002F0911">
              <w:rPr>
                <w:bCs/>
                <w:iCs/>
                <w:sz w:val="20"/>
                <w:szCs w:val="22"/>
              </w:rPr>
              <w:t>Ұйымның</w:t>
            </w:r>
            <w:proofErr w:type="spellEnd"/>
            <w:r w:rsidRPr="002F0911">
              <w:rPr>
                <w:bCs/>
                <w:iCs/>
                <w:sz w:val="20"/>
                <w:szCs w:val="22"/>
              </w:rPr>
              <w:t xml:space="preserve"> </w:t>
            </w:r>
            <w:proofErr w:type="spellStart"/>
            <w:r w:rsidRPr="002F0911">
              <w:rPr>
                <w:bCs/>
                <w:iCs/>
                <w:sz w:val="20"/>
                <w:szCs w:val="22"/>
              </w:rPr>
              <w:t>салық</w:t>
            </w:r>
            <w:proofErr w:type="spellEnd"/>
            <w:r w:rsidRPr="002F0911">
              <w:rPr>
                <w:bCs/>
                <w:iCs/>
                <w:sz w:val="20"/>
                <w:szCs w:val="22"/>
              </w:rPr>
              <w:t xml:space="preserve"> </w:t>
            </w:r>
            <w:r w:rsidRPr="002F0911">
              <w:rPr>
                <w:bCs/>
                <w:iCs/>
                <w:sz w:val="20"/>
                <w:szCs w:val="22"/>
                <w:lang w:val="kk-KZ"/>
              </w:rPr>
              <w:t>саясаты.</w:t>
            </w:r>
            <w:r w:rsidRPr="002F0911">
              <w:rPr>
                <w:color w:val="000000"/>
                <w:sz w:val="20"/>
                <w:szCs w:val="22"/>
              </w:rPr>
              <w:t xml:space="preserve"> </w:t>
            </w:r>
            <w:proofErr w:type="spellStart"/>
            <w:r w:rsidRPr="002F0911">
              <w:rPr>
                <w:color w:val="000000"/>
                <w:sz w:val="20"/>
                <w:szCs w:val="22"/>
              </w:rPr>
              <w:t>Салық</w:t>
            </w:r>
            <w:proofErr w:type="spellEnd"/>
            <w:r w:rsidRPr="002F0911">
              <w:rPr>
                <w:color w:val="000000"/>
                <w:sz w:val="20"/>
                <w:szCs w:val="22"/>
              </w:rPr>
              <w:t xml:space="preserve"> </w:t>
            </w:r>
            <w:proofErr w:type="spellStart"/>
            <w:r w:rsidRPr="002F0911">
              <w:rPr>
                <w:color w:val="000000"/>
                <w:sz w:val="20"/>
                <w:szCs w:val="22"/>
              </w:rPr>
              <w:t>есептілігін</w:t>
            </w:r>
            <w:proofErr w:type="spellEnd"/>
            <w:r w:rsidRPr="002F0911">
              <w:rPr>
                <w:color w:val="000000"/>
                <w:sz w:val="20"/>
                <w:szCs w:val="22"/>
              </w:rPr>
              <w:t xml:space="preserve"> </w:t>
            </w:r>
            <w:proofErr w:type="spellStart"/>
            <w:r w:rsidRPr="002F0911">
              <w:rPr>
                <w:color w:val="000000"/>
                <w:sz w:val="20"/>
                <w:szCs w:val="22"/>
              </w:rPr>
              <w:t>мерзімінде</w:t>
            </w:r>
            <w:proofErr w:type="spellEnd"/>
            <w:r w:rsidRPr="002F0911">
              <w:rPr>
                <w:color w:val="000000"/>
                <w:sz w:val="20"/>
                <w:szCs w:val="22"/>
              </w:rPr>
              <w:t xml:space="preserve">  </w:t>
            </w:r>
            <w:proofErr w:type="spellStart"/>
            <w:r w:rsidRPr="002F0911">
              <w:rPr>
                <w:color w:val="000000"/>
                <w:sz w:val="20"/>
                <w:szCs w:val="22"/>
              </w:rPr>
              <w:t>өткізбеуге</w:t>
            </w:r>
            <w:proofErr w:type="spellEnd"/>
            <w:r w:rsidRPr="002F0911">
              <w:rPr>
                <w:color w:val="000000"/>
                <w:sz w:val="20"/>
                <w:szCs w:val="22"/>
              </w:rPr>
              <w:t xml:space="preserve">  </w:t>
            </w:r>
            <w:proofErr w:type="spellStart"/>
            <w:r w:rsidRPr="002F0911">
              <w:rPr>
                <w:color w:val="000000"/>
                <w:sz w:val="20"/>
                <w:szCs w:val="22"/>
              </w:rPr>
              <w:t>байланысты</w:t>
            </w:r>
            <w:proofErr w:type="spellEnd"/>
            <w:r w:rsidRPr="002F0911">
              <w:rPr>
                <w:color w:val="000000"/>
                <w:sz w:val="20"/>
                <w:szCs w:val="22"/>
              </w:rPr>
              <w:t xml:space="preserve"> </w:t>
            </w:r>
            <w:proofErr w:type="spellStart"/>
            <w:r w:rsidRPr="002F0911">
              <w:rPr>
                <w:color w:val="000000"/>
                <w:sz w:val="20"/>
                <w:szCs w:val="22"/>
              </w:rPr>
              <w:t>және</w:t>
            </w:r>
            <w:proofErr w:type="spellEnd"/>
            <w:r w:rsidRPr="002F0911">
              <w:rPr>
                <w:color w:val="000000"/>
                <w:sz w:val="20"/>
                <w:szCs w:val="22"/>
              </w:rPr>
              <w:t xml:space="preserve"> </w:t>
            </w:r>
            <w:proofErr w:type="spellStart"/>
            <w:r w:rsidRPr="002F0911">
              <w:rPr>
                <w:color w:val="000000"/>
                <w:sz w:val="20"/>
                <w:szCs w:val="22"/>
              </w:rPr>
              <w:t>салық</w:t>
            </w:r>
            <w:proofErr w:type="spellEnd"/>
            <w:r w:rsidRPr="002F0911">
              <w:rPr>
                <w:color w:val="000000"/>
                <w:sz w:val="20"/>
                <w:szCs w:val="22"/>
              </w:rPr>
              <w:t xml:space="preserve"> </w:t>
            </w:r>
            <w:proofErr w:type="spellStart"/>
            <w:r w:rsidRPr="002F0911">
              <w:rPr>
                <w:color w:val="000000"/>
                <w:sz w:val="20"/>
                <w:szCs w:val="22"/>
              </w:rPr>
              <w:t>есебін</w:t>
            </w:r>
            <w:proofErr w:type="spellEnd"/>
            <w:r w:rsidRPr="002F0911">
              <w:rPr>
                <w:color w:val="000000"/>
                <w:sz w:val="20"/>
                <w:szCs w:val="22"/>
              </w:rPr>
              <w:t xml:space="preserve"> </w:t>
            </w:r>
            <w:proofErr w:type="spellStart"/>
            <w:r w:rsidRPr="002F0911">
              <w:rPr>
                <w:color w:val="000000"/>
                <w:sz w:val="20"/>
                <w:szCs w:val="22"/>
              </w:rPr>
              <w:t>жүргізудегі</w:t>
            </w:r>
            <w:proofErr w:type="spellEnd"/>
            <w:r w:rsidRPr="002F0911">
              <w:rPr>
                <w:color w:val="000000"/>
                <w:sz w:val="20"/>
                <w:szCs w:val="22"/>
              </w:rPr>
              <w:t xml:space="preserve"> </w:t>
            </w:r>
            <w:proofErr w:type="spellStart"/>
            <w:r w:rsidRPr="002F0911">
              <w:rPr>
                <w:color w:val="000000"/>
                <w:sz w:val="20"/>
                <w:szCs w:val="22"/>
              </w:rPr>
              <w:t>құқық</w:t>
            </w:r>
            <w:proofErr w:type="spellEnd"/>
            <w:r w:rsidRPr="002F0911">
              <w:rPr>
                <w:color w:val="000000"/>
                <w:sz w:val="20"/>
                <w:szCs w:val="22"/>
              </w:rPr>
              <w:t xml:space="preserve"> </w:t>
            </w:r>
            <w:proofErr w:type="spellStart"/>
            <w:r w:rsidRPr="002F0911">
              <w:rPr>
                <w:color w:val="000000"/>
                <w:sz w:val="20"/>
                <w:szCs w:val="22"/>
              </w:rPr>
              <w:t>бұзушылықтар</w:t>
            </w:r>
            <w:proofErr w:type="spellEnd"/>
            <w:r w:rsidRPr="002F0911">
              <w:rPr>
                <w:color w:val="000000"/>
                <w:sz w:val="20"/>
                <w:szCs w:val="22"/>
              </w:rPr>
              <w:t xml:space="preserve"> </w:t>
            </w:r>
            <w:proofErr w:type="spellStart"/>
            <w:r w:rsidRPr="002F0911">
              <w:rPr>
                <w:color w:val="000000"/>
                <w:sz w:val="20"/>
                <w:szCs w:val="22"/>
              </w:rPr>
              <w:t>бойынша</w:t>
            </w:r>
            <w:proofErr w:type="spellEnd"/>
            <w:r w:rsidRPr="002F0911">
              <w:rPr>
                <w:color w:val="000000"/>
                <w:sz w:val="20"/>
                <w:szCs w:val="22"/>
              </w:rPr>
              <w:t xml:space="preserve"> </w:t>
            </w:r>
            <w:proofErr w:type="spellStart"/>
            <w:r w:rsidRPr="002F0911">
              <w:rPr>
                <w:color w:val="000000"/>
                <w:sz w:val="20"/>
                <w:szCs w:val="22"/>
              </w:rPr>
              <w:t>жауапкершілі</w:t>
            </w:r>
            <w:proofErr w:type="gramStart"/>
            <w:r w:rsidRPr="002F0911">
              <w:rPr>
                <w:color w:val="000000"/>
                <w:sz w:val="20"/>
                <w:szCs w:val="22"/>
              </w:rPr>
              <w:t>к</w:t>
            </w:r>
            <w:proofErr w:type="spellEnd"/>
            <w:proofErr w:type="gramEnd"/>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591D08">
            <w:pPr>
              <w:jc w:val="center"/>
              <w:rPr>
                <w:sz w:val="20"/>
                <w:szCs w:val="22"/>
                <w:lang w:val="kk-KZ"/>
              </w:rPr>
            </w:pPr>
          </w:p>
          <w:p w:rsidR="00C728DF" w:rsidRPr="002F0911" w:rsidRDefault="00C728DF" w:rsidP="00591D0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lang w:val="en-US"/>
              </w:rPr>
            </w:pPr>
          </w:p>
          <w:p w:rsidR="00C728DF" w:rsidRPr="002F0911" w:rsidRDefault="00C728DF" w:rsidP="00623DA4">
            <w:pPr>
              <w:jc w:val="center"/>
              <w:rPr>
                <w:sz w:val="20"/>
                <w:szCs w:val="22"/>
                <w:lang w:val="en-US"/>
              </w:rPr>
            </w:pPr>
            <w:r w:rsidRPr="002F0911">
              <w:rPr>
                <w:sz w:val="20"/>
                <w:szCs w:val="22"/>
                <w:lang w:val="en-US"/>
              </w:rPr>
              <w:t>8</w:t>
            </w:r>
          </w:p>
        </w:tc>
      </w:tr>
      <w:tr w:rsidR="00C728DF"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C728DF" w:rsidRPr="002F0911" w:rsidRDefault="00C728DF" w:rsidP="00623DA4">
            <w:pPr>
              <w:jc w:val="center"/>
              <w:rPr>
                <w:sz w:val="20"/>
                <w:szCs w:val="22"/>
              </w:rPr>
            </w:pPr>
          </w:p>
          <w:p w:rsidR="00C728DF" w:rsidRPr="002F0911" w:rsidRDefault="00C728DF" w:rsidP="00623DA4">
            <w:pPr>
              <w:jc w:val="center"/>
              <w:rPr>
                <w:sz w:val="20"/>
                <w:szCs w:val="22"/>
                <w:highlight w:val="yellow"/>
              </w:rPr>
            </w:pPr>
            <w:r w:rsidRPr="002F0911">
              <w:rPr>
                <w:sz w:val="20"/>
                <w:szCs w:val="22"/>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728DF" w:rsidRPr="00E76EFF" w:rsidRDefault="00C728DF" w:rsidP="00E35E24">
            <w:pPr>
              <w:jc w:val="both"/>
              <w:rPr>
                <w:b/>
                <w:sz w:val="20"/>
                <w:szCs w:val="22"/>
                <w:lang w:val="kk-KZ"/>
              </w:rPr>
            </w:pPr>
            <w:r w:rsidRPr="002F0911">
              <w:rPr>
                <w:b/>
                <w:sz w:val="20"/>
                <w:szCs w:val="22"/>
                <w:shd w:val="clear" w:color="auto" w:fill="FFFFFF"/>
                <w:lang w:val="kk-KZ"/>
              </w:rPr>
              <w:t xml:space="preserve">СОӨЖ 4. </w:t>
            </w:r>
            <w:r w:rsidRPr="002F0911">
              <w:rPr>
                <w:b/>
                <w:bCs/>
                <w:sz w:val="20"/>
                <w:szCs w:val="22"/>
                <w:lang w:val="kk-KZ"/>
              </w:rPr>
              <w:t xml:space="preserve">СӨЖ </w:t>
            </w:r>
            <w:r w:rsidRPr="002F0911">
              <w:rPr>
                <w:b/>
                <w:sz w:val="20"/>
                <w:szCs w:val="22"/>
                <w:lang w:val="kk-KZ"/>
              </w:rPr>
              <w:t xml:space="preserve">2 </w:t>
            </w:r>
            <w:r w:rsidR="00E76EFF">
              <w:rPr>
                <w:b/>
                <w:sz w:val="20"/>
                <w:szCs w:val="22"/>
                <w:lang w:val="en-US"/>
              </w:rPr>
              <w:t xml:space="preserve"> </w:t>
            </w:r>
            <w:r w:rsidR="00E76EFF">
              <w:rPr>
                <w:b/>
                <w:sz w:val="20"/>
                <w:szCs w:val="22"/>
                <w:lang w:val="kk-KZ"/>
              </w:rPr>
              <w:t>орындау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728DF" w:rsidRPr="002F0911" w:rsidRDefault="00C728DF"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728DF" w:rsidRPr="002F0911" w:rsidRDefault="00C728DF" w:rsidP="00623DA4">
            <w:pPr>
              <w:jc w:val="center"/>
              <w:rPr>
                <w:sz w:val="20"/>
                <w:szCs w:val="22"/>
                <w:highlight w:val="yellow"/>
              </w:rPr>
            </w:pPr>
          </w:p>
        </w:tc>
      </w:tr>
      <w:tr w:rsidR="002F0911" w:rsidRPr="002F0911" w:rsidTr="002F0911">
        <w:trPr>
          <w:trHeight w:val="249"/>
          <w:jc w:val="center"/>
        </w:trPr>
        <w:tc>
          <w:tcPr>
            <w:tcW w:w="693" w:type="dxa"/>
            <w:vMerge/>
            <w:tcBorders>
              <w:left w:val="single" w:sz="4" w:space="0" w:color="000000"/>
              <w:right w:val="single" w:sz="4" w:space="0" w:color="000000"/>
            </w:tcBorders>
            <w:shd w:val="clear" w:color="auto" w:fill="auto"/>
          </w:tcPr>
          <w:p w:rsidR="002F0911" w:rsidRPr="002F0911" w:rsidRDefault="002F0911" w:rsidP="001B44E9">
            <w:pPr>
              <w:jc w:val="center"/>
              <w:rPr>
                <w:sz w:val="20"/>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rPr>
                <w:b/>
                <w:sz w:val="20"/>
                <w:szCs w:val="22"/>
              </w:rPr>
            </w:pPr>
            <w:r w:rsidRPr="002F0911">
              <w:rPr>
                <w:b/>
                <w:sz w:val="20"/>
                <w:szCs w:val="22"/>
              </w:rPr>
              <w:t>10-дә</w:t>
            </w:r>
            <w:proofErr w:type="gramStart"/>
            <w:r w:rsidRPr="002F0911">
              <w:rPr>
                <w:b/>
                <w:sz w:val="20"/>
                <w:szCs w:val="22"/>
              </w:rPr>
              <w:t>р</w:t>
            </w:r>
            <w:proofErr w:type="gramEnd"/>
            <w:r w:rsidRPr="002F0911">
              <w:rPr>
                <w:b/>
                <w:sz w:val="20"/>
                <w:szCs w:val="22"/>
              </w:rPr>
              <w:t>іс</w:t>
            </w:r>
            <w:r w:rsidRPr="002F0911">
              <w:rPr>
                <w:sz w:val="20"/>
                <w:szCs w:val="22"/>
              </w:rPr>
              <w:t>.</w:t>
            </w:r>
            <w:r w:rsidRPr="002F0911">
              <w:rPr>
                <w:iCs/>
                <w:sz w:val="20"/>
                <w:szCs w:val="22"/>
              </w:rPr>
              <w:t xml:space="preserve"> </w:t>
            </w:r>
            <w:proofErr w:type="spellStart"/>
            <w:r w:rsidRPr="002F0911">
              <w:rPr>
                <w:sz w:val="20"/>
                <w:szCs w:val="22"/>
              </w:rPr>
              <w:t>Халықаралық</w:t>
            </w:r>
            <w:proofErr w:type="spellEnd"/>
            <w:r w:rsidRPr="002F0911">
              <w:rPr>
                <w:sz w:val="20"/>
                <w:szCs w:val="22"/>
              </w:rPr>
              <w:t xml:space="preserve"> </w:t>
            </w:r>
            <w:proofErr w:type="spellStart"/>
            <w:r w:rsidRPr="002F0911">
              <w:rPr>
                <w:sz w:val="20"/>
                <w:szCs w:val="22"/>
              </w:rPr>
              <w:t>салық</w:t>
            </w:r>
            <w:proofErr w:type="spellEnd"/>
            <w:r w:rsidRPr="002F0911">
              <w:rPr>
                <w:sz w:val="20"/>
                <w:szCs w:val="22"/>
              </w:rPr>
              <w:t xml:space="preserve"> </w:t>
            </w:r>
            <w:proofErr w:type="spellStart"/>
            <w:r w:rsidRPr="002F0911">
              <w:rPr>
                <w:sz w:val="20"/>
                <w:szCs w:val="22"/>
              </w:rPr>
              <w:t>салуға</w:t>
            </w:r>
            <w:proofErr w:type="spellEnd"/>
            <w:r w:rsidRPr="002F0911">
              <w:rPr>
                <w:sz w:val="20"/>
                <w:szCs w:val="22"/>
              </w:rPr>
              <w:t xml:space="preserve"> </w:t>
            </w:r>
            <w:proofErr w:type="spellStart"/>
            <w:r w:rsidRPr="002F0911">
              <w:rPr>
                <w:sz w:val="20"/>
                <w:szCs w:val="22"/>
              </w:rPr>
              <w:t>қатысты</w:t>
            </w:r>
            <w:proofErr w:type="spellEnd"/>
            <w:r w:rsidRPr="002F0911">
              <w:rPr>
                <w:sz w:val="20"/>
                <w:szCs w:val="22"/>
              </w:rPr>
              <w:t xml:space="preserve"> </w:t>
            </w:r>
            <w:proofErr w:type="spellStart"/>
            <w:r w:rsidRPr="002F0911">
              <w:rPr>
                <w:sz w:val="20"/>
                <w:szCs w:val="22"/>
              </w:rPr>
              <w:t>салық</w:t>
            </w:r>
            <w:proofErr w:type="spellEnd"/>
            <w:r w:rsidRPr="002F0911">
              <w:rPr>
                <w:sz w:val="20"/>
                <w:szCs w:val="22"/>
              </w:rPr>
              <w:t xml:space="preserve"> </w:t>
            </w:r>
            <w:proofErr w:type="spellStart"/>
            <w:r w:rsidRPr="002F0911">
              <w:rPr>
                <w:sz w:val="20"/>
                <w:szCs w:val="22"/>
              </w:rPr>
              <w:t>кодексі</w:t>
            </w:r>
            <w:proofErr w:type="spellEnd"/>
            <w:r w:rsidRPr="002F0911">
              <w:rPr>
                <w:sz w:val="20"/>
                <w:szCs w:val="22"/>
              </w:rPr>
              <w:t xml:space="preserve">  </w:t>
            </w:r>
            <w:proofErr w:type="spellStart"/>
            <w:r w:rsidRPr="002F0911">
              <w:rPr>
                <w:sz w:val="20"/>
                <w:szCs w:val="22"/>
              </w:rPr>
              <w:t>тұжырымдаулары</w:t>
            </w:r>
            <w:proofErr w:type="spellEnd"/>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en-US"/>
              </w:rPr>
            </w:pPr>
            <w:r w:rsidRPr="002F0911">
              <w:rPr>
                <w:sz w:val="20"/>
                <w:szCs w:val="22"/>
                <w:lang w:val="en-US"/>
              </w:rPr>
              <w:t>8</w:t>
            </w:r>
          </w:p>
        </w:tc>
      </w:tr>
      <w:tr w:rsidR="002F0911"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2F0911" w:rsidRPr="002F0911" w:rsidRDefault="002F0911" w:rsidP="001B44E9">
            <w:pPr>
              <w:jc w:val="center"/>
              <w:rPr>
                <w:sz w:val="20"/>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widowControl w:val="0"/>
              <w:rPr>
                <w:sz w:val="20"/>
                <w:szCs w:val="22"/>
                <w:lang w:val="kk-KZ"/>
              </w:rPr>
            </w:pPr>
            <w:r w:rsidRPr="002F0911">
              <w:rPr>
                <w:b/>
                <w:sz w:val="20"/>
                <w:szCs w:val="22"/>
              </w:rPr>
              <w:t>10-семинар.</w:t>
            </w:r>
            <w:r w:rsidRPr="002F0911">
              <w:rPr>
                <w:sz w:val="20"/>
                <w:szCs w:val="22"/>
              </w:rPr>
              <w:t xml:space="preserve"> </w:t>
            </w:r>
            <w:proofErr w:type="spellStart"/>
            <w:r w:rsidRPr="002F0911">
              <w:rPr>
                <w:sz w:val="20"/>
                <w:szCs w:val="22"/>
              </w:rPr>
              <w:t>Халықаралық</w:t>
            </w:r>
            <w:proofErr w:type="spellEnd"/>
            <w:r w:rsidRPr="002F0911">
              <w:rPr>
                <w:sz w:val="20"/>
                <w:szCs w:val="22"/>
              </w:rPr>
              <w:t xml:space="preserve"> </w:t>
            </w:r>
            <w:proofErr w:type="spellStart"/>
            <w:r w:rsidRPr="002F0911">
              <w:rPr>
                <w:sz w:val="20"/>
                <w:szCs w:val="22"/>
              </w:rPr>
              <w:t>салық</w:t>
            </w:r>
            <w:proofErr w:type="spellEnd"/>
            <w:r w:rsidRPr="002F0911">
              <w:rPr>
                <w:sz w:val="20"/>
                <w:szCs w:val="22"/>
              </w:rPr>
              <w:t xml:space="preserve"> </w:t>
            </w:r>
            <w:proofErr w:type="spellStart"/>
            <w:proofErr w:type="gramStart"/>
            <w:r w:rsidRPr="002F0911">
              <w:rPr>
                <w:sz w:val="20"/>
                <w:szCs w:val="22"/>
              </w:rPr>
              <w:t>салу</w:t>
            </w:r>
            <w:proofErr w:type="gramEnd"/>
            <w:r w:rsidRPr="002F0911">
              <w:rPr>
                <w:sz w:val="20"/>
                <w:szCs w:val="22"/>
              </w:rPr>
              <w:t>ға</w:t>
            </w:r>
            <w:proofErr w:type="spellEnd"/>
            <w:r w:rsidRPr="002F0911">
              <w:rPr>
                <w:sz w:val="20"/>
                <w:szCs w:val="22"/>
              </w:rPr>
              <w:t xml:space="preserve"> </w:t>
            </w:r>
            <w:proofErr w:type="spellStart"/>
            <w:r w:rsidRPr="002F0911">
              <w:rPr>
                <w:sz w:val="20"/>
                <w:szCs w:val="22"/>
              </w:rPr>
              <w:t>қатысты</w:t>
            </w:r>
            <w:proofErr w:type="spellEnd"/>
            <w:r w:rsidRPr="002F0911">
              <w:rPr>
                <w:sz w:val="20"/>
                <w:szCs w:val="22"/>
              </w:rPr>
              <w:t xml:space="preserve"> </w:t>
            </w:r>
            <w:proofErr w:type="spellStart"/>
            <w:r w:rsidRPr="002F0911">
              <w:rPr>
                <w:sz w:val="20"/>
                <w:szCs w:val="22"/>
              </w:rPr>
              <w:t>салық</w:t>
            </w:r>
            <w:proofErr w:type="spellEnd"/>
            <w:r w:rsidRPr="002F0911">
              <w:rPr>
                <w:sz w:val="20"/>
                <w:szCs w:val="22"/>
              </w:rPr>
              <w:t xml:space="preserve"> </w:t>
            </w:r>
            <w:proofErr w:type="spellStart"/>
            <w:r w:rsidRPr="002F0911">
              <w:rPr>
                <w:sz w:val="20"/>
                <w:szCs w:val="22"/>
              </w:rPr>
              <w:t>кодексі</w:t>
            </w:r>
            <w:proofErr w:type="spellEnd"/>
            <w:r w:rsidRPr="002F0911">
              <w:rPr>
                <w:sz w:val="20"/>
                <w:szCs w:val="22"/>
              </w:rPr>
              <w:t xml:space="preserve">  </w:t>
            </w:r>
            <w:proofErr w:type="spellStart"/>
            <w:r w:rsidRPr="002F0911">
              <w:rPr>
                <w:sz w:val="20"/>
                <w:szCs w:val="22"/>
              </w:rPr>
              <w:t>ерекшеліктері</w:t>
            </w:r>
            <w:proofErr w:type="spellEnd"/>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E76EFF" w:rsidP="00623DA4">
            <w:pPr>
              <w:jc w:val="center"/>
              <w:rPr>
                <w:sz w:val="20"/>
                <w:szCs w:val="22"/>
                <w:lang w:val="en-US"/>
              </w:rPr>
            </w:pPr>
            <w:r>
              <w:rPr>
                <w:sz w:val="20"/>
                <w:szCs w:val="22"/>
                <w:lang w:val="en-US"/>
              </w:rPr>
              <w:t>18</w:t>
            </w:r>
          </w:p>
        </w:tc>
      </w:tr>
      <w:tr w:rsidR="002F0911"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r w:rsidRPr="002F0911">
              <w:rPr>
                <w:sz w:val="20"/>
                <w:szCs w:val="22"/>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tabs>
                <w:tab w:val="left" w:pos="165"/>
              </w:tabs>
              <w:rPr>
                <w:sz w:val="20"/>
                <w:szCs w:val="22"/>
                <w:lang w:val="kk-KZ"/>
              </w:rPr>
            </w:pPr>
            <w:r w:rsidRPr="002F0911">
              <w:rPr>
                <w:b/>
                <w:sz w:val="20"/>
                <w:szCs w:val="22"/>
                <w:lang w:val="kk-KZ"/>
              </w:rPr>
              <w:t>11-дәріс.</w:t>
            </w:r>
            <w:r w:rsidRPr="002F0911">
              <w:rPr>
                <w:sz w:val="20"/>
                <w:szCs w:val="22"/>
                <w:lang w:val="kk-KZ"/>
              </w:rPr>
              <w:t xml:space="preserve">  </w:t>
            </w:r>
            <w:r w:rsidRPr="002F0911">
              <w:rPr>
                <w:bCs/>
                <w:iCs/>
                <w:sz w:val="20"/>
                <w:szCs w:val="22"/>
                <w:lang w:val="kk-KZ"/>
              </w:rPr>
              <w:t>Арнайы салық режимін қолдану кезіндегі салық есебі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tc>
      </w:tr>
      <w:tr w:rsidR="002F0911"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widowControl w:val="0"/>
              <w:rPr>
                <w:sz w:val="20"/>
                <w:szCs w:val="22"/>
                <w:lang w:val="kk-KZ"/>
              </w:rPr>
            </w:pPr>
            <w:r w:rsidRPr="002F0911">
              <w:rPr>
                <w:b/>
                <w:sz w:val="20"/>
                <w:szCs w:val="22"/>
                <w:lang w:val="kk-KZ"/>
              </w:rPr>
              <w:t>11-семинар</w:t>
            </w:r>
            <w:r w:rsidRPr="002F0911">
              <w:rPr>
                <w:sz w:val="20"/>
                <w:szCs w:val="22"/>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kk-KZ"/>
              </w:rPr>
            </w:pPr>
          </w:p>
          <w:p w:rsidR="002F0911" w:rsidRPr="002F0911" w:rsidRDefault="002F0911" w:rsidP="00591D08">
            <w:pPr>
              <w:jc w:val="center"/>
              <w:rPr>
                <w:sz w:val="20"/>
                <w:szCs w:val="22"/>
                <w:lang w:val="en-US"/>
              </w:rPr>
            </w:pPr>
            <w:r w:rsidRPr="002F0911">
              <w:rPr>
                <w:sz w:val="20"/>
                <w:szCs w:val="22"/>
                <w:lang w:val="en-US"/>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en-US"/>
              </w:rPr>
            </w:pPr>
          </w:p>
          <w:p w:rsidR="002F0911" w:rsidRPr="002F0911" w:rsidRDefault="002F0911" w:rsidP="00623DA4">
            <w:pPr>
              <w:jc w:val="center"/>
              <w:rPr>
                <w:sz w:val="20"/>
                <w:szCs w:val="22"/>
                <w:lang w:val="en-US"/>
              </w:rPr>
            </w:pPr>
            <w:r w:rsidRPr="002F0911">
              <w:rPr>
                <w:sz w:val="20"/>
                <w:szCs w:val="22"/>
                <w:lang w:val="en-US"/>
              </w:rPr>
              <w:t>8</w:t>
            </w:r>
          </w:p>
        </w:tc>
      </w:tr>
      <w:tr w:rsidR="002F0911"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r w:rsidRPr="002F0911">
              <w:rPr>
                <w:sz w:val="20"/>
                <w:szCs w:val="22"/>
                <w:lang w:val="kk-KZ"/>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tabs>
                <w:tab w:val="left" w:pos="165"/>
              </w:tabs>
              <w:rPr>
                <w:sz w:val="20"/>
                <w:szCs w:val="22"/>
                <w:lang w:val="kk-KZ"/>
              </w:rPr>
            </w:pPr>
            <w:r w:rsidRPr="002F0911">
              <w:rPr>
                <w:b/>
                <w:sz w:val="20"/>
                <w:szCs w:val="22"/>
                <w:lang w:val="kk-KZ"/>
              </w:rPr>
              <w:t>11-дәріс.</w:t>
            </w:r>
            <w:r w:rsidRPr="002F0911">
              <w:rPr>
                <w:sz w:val="20"/>
                <w:szCs w:val="22"/>
                <w:lang w:val="kk-KZ"/>
              </w:rPr>
              <w:t xml:space="preserve">  </w:t>
            </w:r>
            <w:r w:rsidRPr="002F0911">
              <w:rPr>
                <w:bCs/>
                <w:iCs/>
                <w:sz w:val="20"/>
                <w:szCs w:val="22"/>
                <w:lang w:val="kk-KZ"/>
              </w:rPr>
              <w:t>Арнайы салық режимін қолдану кезіндегі салық есебі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tc>
      </w:tr>
      <w:tr w:rsidR="002F0911" w:rsidRPr="002F0911" w:rsidTr="008F50B0">
        <w:trPr>
          <w:jc w:val="center"/>
        </w:trPr>
        <w:tc>
          <w:tcPr>
            <w:tcW w:w="693" w:type="dxa"/>
            <w:vMerge/>
            <w:tcBorders>
              <w:left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widowControl w:val="0"/>
              <w:rPr>
                <w:sz w:val="20"/>
                <w:szCs w:val="22"/>
                <w:lang w:val="kk-KZ"/>
              </w:rPr>
            </w:pPr>
            <w:r w:rsidRPr="002F0911">
              <w:rPr>
                <w:b/>
                <w:sz w:val="20"/>
                <w:szCs w:val="22"/>
                <w:lang w:val="kk-KZ"/>
              </w:rPr>
              <w:t>11-семинар</w:t>
            </w:r>
            <w:r w:rsidRPr="002F0911">
              <w:rPr>
                <w:sz w:val="20"/>
                <w:szCs w:val="22"/>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rPr>
                <w:sz w:val="20"/>
                <w:szCs w:val="22"/>
                <w:lang w:val="kk-KZ"/>
              </w:rPr>
            </w:pPr>
          </w:p>
          <w:p w:rsidR="002F0911" w:rsidRPr="002F0911" w:rsidRDefault="002F0911" w:rsidP="00591D0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kk-KZ"/>
              </w:rPr>
            </w:pPr>
          </w:p>
          <w:p w:rsidR="002F0911" w:rsidRPr="002F0911" w:rsidRDefault="002F0911" w:rsidP="00623DA4">
            <w:pPr>
              <w:jc w:val="center"/>
              <w:rPr>
                <w:sz w:val="20"/>
                <w:szCs w:val="22"/>
                <w:lang w:val="kk-KZ"/>
              </w:rPr>
            </w:pPr>
            <w:r w:rsidRPr="002F0911">
              <w:rPr>
                <w:sz w:val="20"/>
                <w:szCs w:val="22"/>
                <w:lang w:val="kk-KZ"/>
              </w:rPr>
              <w:t>8</w:t>
            </w:r>
          </w:p>
        </w:tc>
      </w:tr>
      <w:tr w:rsidR="000A690A"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0A690A" w:rsidRPr="002F0911" w:rsidRDefault="000A690A" w:rsidP="00623DA4">
            <w:pPr>
              <w:jc w:val="center"/>
              <w:rPr>
                <w:sz w:val="20"/>
                <w:szCs w:val="22"/>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1B44E9">
            <w:pPr>
              <w:pStyle w:val="a5"/>
              <w:snapToGrid w:val="0"/>
              <w:spacing w:after="0" w:line="240" w:lineRule="auto"/>
              <w:ind w:left="0"/>
              <w:jc w:val="both"/>
              <w:rPr>
                <w:rFonts w:ascii="Times New Roman" w:hAnsi="Times New Roman"/>
                <w:b/>
                <w:sz w:val="20"/>
                <w:lang w:val="kk-KZ"/>
              </w:rPr>
            </w:pPr>
            <w:r w:rsidRPr="002F0911">
              <w:rPr>
                <w:rFonts w:ascii="Times New Roman" w:hAnsi="Times New Roman"/>
                <w:b/>
                <w:sz w:val="20"/>
                <w:shd w:val="clear" w:color="auto" w:fill="FFFFFF"/>
                <w:lang w:val="kk-KZ"/>
              </w:rPr>
              <w:t>СОӨЖ 5. СӨЖ 3 орындау бойынша консультация</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0A690A" w:rsidRPr="002F0911" w:rsidRDefault="000A690A" w:rsidP="00623DA4">
            <w:pPr>
              <w:jc w:val="center"/>
              <w:rPr>
                <w:sz w:val="20"/>
                <w:szCs w:val="22"/>
                <w:lang w:val="kk-KZ"/>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623DA4">
            <w:pPr>
              <w:jc w:val="center"/>
              <w:rPr>
                <w:sz w:val="20"/>
                <w:szCs w:val="22"/>
                <w:lang w:val="kk-KZ"/>
              </w:rPr>
            </w:pPr>
          </w:p>
        </w:tc>
      </w:tr>
      <w:tr w:rsidR="002F0911"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2F0911" w:rsidRPr="002F0911" w:rsidRDefault="002F0911" w:rsidP="00623DA4">
            <w:pPr>
              <w:rPr>
                <w:sz w:val="20"/>
                <w:szCs w:val="22"/>
                <w:lang w:val="kk-KZ"/>
              </w:rPr>
            </w:pPr>
          </w:p>
          <w:p w:rsidR="002F0911" w:rsidRPr="002F0911" w:rsidRDefault="002F0911" w:rsidP="00CE76EC">
            <w:pPr>
              <w:jc w:val="center"/>
              <w:rPr>
                <w:sz w:val="20"/>
                <w:szCs w:val="22"/>
                <w:lang w:val="kk-KZ"/>
              </w:rPr>
            </w:pPr>
            <w:r w:rsidRPr="002F0911">
              <w:rPr>
                <w:sz w:val="20"/>
                <w:szCs w:val="22"/>
                <w:lang w:val="kk-KZ"/>
              </w:rPr>
              <w:t>13</w:t>
            </w:r>
            <w:r w:rsidRPr="002F0911">
              <w:rPr>
                <w:sz w:val="20"/>
                <w:szCs w:val="22"/>
                <w:lang w:val="en-US"/>
              </w:rPr>
              <w:t>-</w:t>
            </w:r>
            <w:r w:rsidRPr="002F0911">
              <w:rPr>
                <w:sz w:val="20"/>
                <w:szCs w:val="22"/>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snapToGrid w:val="0"/>
              <w:jc w:val="both"/>
              <w:rPr>
                <w:b/>
                <w:bCs/>
                <w:sz w:val="20"/>
                <w:szCs w:val="22"/>
                <w:lang w:val="kk-KZ" w:eastAsia="ar-SA"/>
              </w:rPr>
            </w:pPr>
            <w:r w:rsidRPr="002F0911">
              <w:rPr>
                <w:b/>
                <w:bCs/>
                <w:sz w:val="20"/>
                <w:szCs w:val="22"/>
                <w:lang w:val="kk-KZ" w:eastAsia="ar-SA"/>
              </w:rPr>
              <w:t xml:space="preserve">Д. </w:t>
            </w:r>
            <w:r w:rsidRPr="002F0911">
              <w:rPr>
                <w:sz w:val="20"/>
                <w:szCs w:val="22"/>
                <w:lang w:val="kk-KZ"/>
              </w:rPr>
              <w:t>Қосымша құн салығы бойынша салық есептілігін құру ерекшеліктері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rPr>
            </w:pPr>
          </w:p>
        </w:tc>
      </w:tr>
      <w:tr w:rsidR="002F0911" w:rsidRPr="002F0911" w:rsidTr="008F50B0">
        <w:trPr>
          <w:jc w:val="center"/>
        </w:trPr>
        <w:tc>
          <w:tcPr>
            <w:tcW w:w="693" w:type="dxa"/>
            <w:vMerge/>
            <w:tcBorders>
              <w:left w:val="single" w:sz="4" w:space="0" w:color="000000"/>
              <w:right w:val="single" w:sz="4" w:space="0" w:color="000000"/>
            </w:tcBorders>
            <w:shd w:val="clear" w:color="auto" w:fill="auto"/>
          </w:tcPr>
          <w:p w:rsidR="002F0911" w:rsidRPr="002F0911" w:rsidRDefault="002F0911" w:rsidP="00623DA4">
            <w:pPr>
              <w:jc w:val="center"/>
              <w:rPr>
                <w:sz w:val="20"/>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snapToGrid w:val="0"/>
              <w:jc w:val="both"/>
              <w:rPr>
                <w:b/>
                <w:bCs/>
                <w:sz w:val="20"/>
                <w:szCs w:val="22"/>
                <w:lang w:val="kk-KZ"/>
              </w:rPr>
            </w:pPr>
            <w:r w:rsidRPr="002F0911">
              <w:rPr>
                <w:b/>
                <w:bCs/>
                <w:sz w:val="20"/>
                <w:szCs w:val="22"/>
                <w:lang w:val="kk-KZ"/>
              </w:rPr>
              <w:t xml:space="preserve">ПС </w:t>
            </w:r>
            <w:r w:rsidRPr="002F0911">
              <w:rPr>
                <w:sz w:val="20"/>
                <w:szCs w:val="22"/>
                <w:lang w:val="kk-KZ"/>
              </w:rPr>
              <w:t xml:space="preserve">Қосымша құн салығы бойынша салық есептілігін құру ерекшеліктерін атау.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E76EFF" w:rsidRDefault="00E76EFF" w:rsidP="00623DA4">
            <w:pPr>
              <w:jc w:val="center"/>
              <w:rPr>
                <w:sz w:val="20"/>
                <w:szCs w:val="22"/>
                <w:lang w:val="en-US"/>
              </w:rPr>
            </w:pPr>
            <w:r>
              <w:rPr>
                <w:sz w:val="20"/>
                <w:szCs w:val="22"/>
                <w:lang w:val="en-US"/>
              </w:rPr>
              <w:t>16</w:t>
            </w:r>
          </w:p>
        </w:tc>
      </w:tr>
      <w:tr w:rsidR="000A690A"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0A690A" w:rsidRPr="002F0911" w:rsidRDefault="000A690A" w:rsidP="00623DA4">
            <w:pPr>
              <w:jc w:val="center"/>
              <w:rPr>
                <w:sz w:val="20"/>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0A690A" w:rsidRPr="00E76EFF" w:rsidRDefault="000A690A" w:rsidP="002F0911">
            <w:pPr>
              <w:pStyle w:val="a3"/>
              <w:spacing w:after="0"/>
              <w:jc w:val="both"/>
              <w:rPr>
                <w:b/>
                <w:sz w:val="20"/>
                <w:szCs w:val="22"/>
                <w:lang w:val="kk-KZ"/>
              </w:rPr>
            </w:pPr>
            <w:r w:rsidRPr="002F0911">
              <w:rPr>
                <w:b/>
                <w:sz w:val="20"/>
                <w:szCs w:val="22"/>
                <w:shd w:val="clear" w:color="auto" w:fill="FFFFFF"/>
              </w:rPr>
              <w:t>СОӨЖ</w:t>
            </w:r>
            <w:proofErr w:type="gramStart"/>
            <w:r w:rsidRPr="002F0911">
              <w:rPr>
                <w:b/>
                <w:sz w:val="20"/>
                <w:szCs w:val="22"/>
                <w:shd w:val="clear" w:color="auto" w:fill="FFFFFF"/>
              </w:rPr>
              <w:t>6</w:t>
            </w:r>
            <w:proofErr w:type="gramEnd"/>
            <w:r w:rsidRPr="002F0911">
              <w:rPr>
                <w:b/>
                <w:sz w:val="20"/>
                <w:szCs w:val="22"/>
                <w:shd w:val="clear" w:color="auto" w:fill="FFFFFF"/>
              </w:rPr>
              <w:t xml:space="preserve">. </w:t>
            </w:r>
            <w:proofErr w:type="gramStart"/>
            <w:r w:rsidRPr="002F0911">
              <w:rPr>
                <w:b/>
                <w:bCs/>
                <w:sz w:val="20"/>
                <w:szCs w:val="22"/>
              </w:rPr>
              <w:t>СӨЖ</w:t>
            </w:r>
            <w:proofErr w:type="gramEnd"/>
            <w:r w:rsidRPr="002F0911">
              <w:rPr>
                <w:b/>
                <w:bCs/>
                <w:sz w:val="20"/>
                <w:szCs w:val="22"/>
              </w:rPr>
              <w:t xml:space="preserve"> </w:t>
            </w:r>
            <w:r w:rsidRPr="002F0911">
              <w:rPr>
                <w:b/>
                <w:sz w:val="20"/>
                <w:szCs w:val="22"/>
              </w:rPr>
              <w:t xml:space="preserve">3 </w:t>
            </w:r>
            <w:r w:rsidR="00E76EFF">
              <w:rPr>
                <w:b/>
                <w:sz w:val="20"/>
                <w:szCs w:val="22"/>
                <w:lang w:val="kk-KZ"/>
              </w:rPr>
              <w:t>орындау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0A690A" w:rsidRPr="002F0911" w:rsidRDefault="000A690A" w:rsidP="000267FF">
            <w:pPr>
              <w:jc w:val="center"/>
              <w:rPr>
                <w:sz w:val="2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E76EFF" w:rsidP="000267FF">
            <w:pPr>
              <w:jc w:val="center"/>
              <w:rPr>
                <w:sz w:val="20"/>
                <w:szCs w:val="22"/>
                <w:lang w:val="en-US"/>
              </w:rPr>
            </w:pPr>
            <w:r>
              <w:rPr>
                <w:sz w:val="20"/>
                <w:szCs w:val="22"/>
                <w:lang w:val="en-US"/>
              </w:rPr>
              <w:t>18</w:t>
            </w:r>
          </w:p>
        </w:tc>
      </w:tr>
      <w:tr w:rsidR="002F0911" w:rsidRPr="002F0911" w:rsidTr="008F50B0">
        <w:trPr>
          <w:jc w:val="center"/>
        </w:trPr>
        <w:tc>
          <w:tcPr>
            <w:tcW w:w="693" w:type="dxa"/>
            <w:vMerge w:val="restart"/>
            <w:tcBorders>
              <w:top w:val="single" w:sz="4" w:space="0" w:color="000000"/>
              <w:left w:val="single" w:sz="4" w:space="0" w:color="000000"/>
              <w:right w:val="single" w:sz="4" w:space="0" w:color="000000"/>
            </w:tcBorders>
            <w:shd w:val="clear" w:color="auto" w:fill="auto"/>
          </w:tcPr>
          <w:p w:rsidR="002F0911" w:rsidRPr="002F0911" w:rsidRDefault="002F0911" w:rsidP="00623DA4">
            <w:pPr>
              <w:jc w:val="center"/>
              <w:rPr>
                <w:sz w:val="20"/>
                <w:szCs w:val="22"/>
              </w:rPr>
            </w:pPr>
            <w:r w:rsidRPr="002F0911">
              <w:rPr>
                <w:sz w:val="20"/>
                <w:szCs w:val="22"/>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snapToGrid w:val="0"/>
              <w:jc w:val="both"/>
              <w:rPr>
                <w:b/>
                <w:bCs/>
                <w:sz w:val="20"/>
                <w:szCs w:val="22"/>
                <w:lang w:val="kk-KZ" w:eastAsia="ar-SA"/>
              </w:rPr>
            </w:pPr>
            <w:r w:rsidRPr="002F0911">
              <w:rPr>
                <w:b/>
                <w:bCs/>
                <w:sz w:val="20"/>
                <w:szCs w:val="22"/>
                <w:lang w:val="kk-KZ" w:eastAsia="ar-SA"/>
              </w:rPr>
              <w:t xml:space="preserve">Д. </w:t>
            </w:r>
            <w:r w:rsidRPr="002F0911">
              <w:rPr>
                <w:rStyle w:val="s1"/>
                <w:sz w:val="20"/>
                <w:szCs w:val="22"/>
                <w:lang w:val="kk-KZ"/>
              </w:rPr>
              <w:t>ЖТС пен әлеуметтік салық бойынша салық есептілік нысандары</w:t>
            </w:r>
            <w:r w:rsidRPr="002F0911">
              <w:rPr>
                <w:b/>
                <w:sz w:val="20"/>
                <w:szCs w:val="22"/>
                <w:lang w:val="kk-KZ"/>
              </w:rPr>
              <w:t xml:space="preserve">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jc w:val="center"/>
              <w:rPr>
                <w:sz w:val="20"/>
                <w:szCs w:val="22"/>
                <w:lang w:val="en-US"/>
              </w:rPr>
            </w:pPr>
            <w:r w:rsidRPr="002F0911">
              <w:rPr>
                <w:sz w:val="20"/>
                <w:szCs w:val="22"/>
                <w:lang w:val="en-US"/>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rPr>
            </w:pPr>
          </w:p>
        </w:tc>
      </w:tr>
      <w:tr w:rsidR="002F0911" w:rsidRPr="002F0911" w:rsidTr="008F50B0">
        <w:trPr>
          <w:jc w:val="center"/>
        </w:trPr>
        <w:tc>
          <w:tcPr>
            <w:tcW w:w="693" w:type="dxa"/>
            <w:vMerge/>
            <w:tcBorders>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E35E24">
            <w:pPr>
              <w:rPr>
                <w:sz w:val="20"/>
                <w:szCs w:val="22"/>
                <w:lang w:val="kk-KZ"/>
              </w:rPr>
            </w:pPr>
            <w:r w:rsidRPr="002F0911">
              <w:rPr>
                <w:b/>
                <w:bCs/>
                <w:sz w:val="20"/>
                <w:szCs w:val="22"/>
              </w:rPr>
              <w:t>ПС</w:t>
            </w:r>
            <w:r w:rsidRPr="002F0911">
              <w:rPr>
                <w:b/>
                <w:bCs/>
                <w:sz w:val="20"/>
                <w:szCs w:val="22"/>
                <w:lang w:val="en-US"/>
              </w:rPr>
              <w:t xml:space="preserve"> </w:t>
            </w:r>
            <w:r w:rsidRPr="002F0911">
              <w:rPr>
                <w:sz w:val="20"/>
                <w:szCs w:val="22"/>
                <w:lang w:val="kk-KZ"/>
              </w:rPr>
              <w:t xml:space="preserve">Жеке табыс салығы мен әлеуметтік салық бойынша декларация нысандарын ұсыну тәртібін атау </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F0911" w:rsidRPr="002F0911" w:rsidRDefault="002F0911" w:rsidP="00591D08">
            <w:pPr>
              <w:rPr>
                <w:sz w:val="20"/>
                <w:szCs w:val="22"/>
                <w:lang w:val="kk-KZ"/>
              </w:rPr>
            </w:pPr>
          </w:p>
          <w:p w:rsidR="002F0911" w:rsidRPr="002F0911" w:rsidRDefault="002F0911" w:rsidP="00591D08">
            <w:pPr>
              <w:jc w:val="center"/>
              <w:rPr>
                <w:sz w:val="20"/>
                <w:szCs w:val="22"/>
                <w:lang w:val="en-US"/>
              </w:rPr>
            </w:pPr>
            <w:r w:rsidRPr="002F0911">
              <w:rPr>
                <w:sz w:val="20"/>
                <w:szCs w:val="22"/>
                <w:lang w:val="en-US"/>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2F0911" w:rsidRPr="002F0911" w:rsidRDefault="002F0911" w:rsidP="00623DA4">
            <w:pPr>
              <w:jc w:val="center"/>
              <w:rPr>
                <w:sz w:val="20"/>
                <w:szCs w:val="22"/>
                <w:lang w:val="en-US"/>
              </w:rPr>
            </w:pPr>
            <w:r w:rsidRPr="002F0911">
              <w:rPr>
                <w:sz w:val="20"/>
                <w:szCs w:val="22"/>
                <w:lang w:val="en-US"/>
              </w:rPr>
              <w:t>8</w:t>
            </w:r>
          </w:p>
        </w:tc>
      </w:tr>
      <w:tr w:rsidR="00A22492" w:rsidRPr="000E1062" w:rsidTr="008F50B0">
        <w:trPr>
          <w:jc w:val="center"/>
        </w:trPr>
        <w:tc>
          <w:tcPr>
            <w:tcW w:w="693" w:type="dxa"/>
            <w:tcBorders>
              <w:left w:val="single" w:sz="4" w:space="0" w:color="000000"/>
              <w:bottom w:val="single" w:sz="4" w:space="0" w:color="000000"/>
              <w:right w:val="single" w:sz="4" w:space="0" w:color="000000"/>
            </w:tcBorders>
            <w:shd w:val="clear" w:color="auto" w:fill="auto"/>
          </w:tcPr>
          <w:p w:rsidR="00A22492" w:rsidRPr="002F0911" w:rsidRDefault="00A22492" w:rsidP="00623DA4">
            <w:pPr>
              <w:jc w:val="center"/>
              <w:rPr>
                <w:sz w:val="20"/>
                <w:szCs w:val="22"/>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22492" w:rsidRPr="002F0911" w:rsidRDefault="00A22492" w:rsidP="00A22492">
            <w:pPr>
              <w:tabs>
                <w:tab w:val="left" w:pos="4308"/>
              </w:tabs>
              <w:rPr>
                <w:b/>
                <w:bCs/>
                <w:sz w:val="20"/>
                <w:szCs w:val="22"/>
                <w:lang w:val="en-US"/>
              </w:rPr>
            </w:pPr>
            <w:r w:rsidRPr="002F0911">
              <w:rPr>
                <w:b/>
                <w:sz w:val="20"/>
                <w:szCs w:val="22"/>
                <w:lang w:val="kk-KZ"/>
              </w:rPr>
              <w:t>СОӨЖ 7.</w:t>
            </w:r>
            <w:r w:rsidRPr="002F0911">
              <w:rPr>
                <w:sz w:val="20"/>
                <w:szCs w:val="22"/>
                <w:lang w:val="kk-KZ"/>
              </w:rPr>
              <w:t xml:space="preserve"> Емтиханға дайындық мәселесі бойынша кеңес беру.</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A22492" w:rsidRPr="002F0911" w:rsidRDefault="00A22492" w:rsidP="00623DA4">
            <w:pPr>
              <w:jc w:val="center"/>
              <w:rPr>
                <w:sz w:val="20"/>
                <w:szCs w:val="22"/>
                <w:lang w:val="en-US"/>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22492" w:rsidRPr="002F0911" w:rsidRDefault="00A22492" w:rsidP="00623DA4">
            <w:pPr>
              <w:jc w:val="center"/>
              <w:rPr>
                <w:sz w:val="20"/>
                <w:szCs w:val="22"/>
                <w:lang w:val="en-US"/>
              </w:rPr>
            </w:pPr>
          </w:p>
        </w:tc>
      </w:tr>
      <w:tr w:rsidR="000A690A" w:rsidRPr="002F0911" w:rsidTr="008F50B0">
        <w:trPr>
          <w:jc w:val="center"/>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623DA4">
            <w:pPr>
              <w:jc w:val="center"/>
              <w:rPr>
                <w:sz w:val="20"/>
                <w:szCs w:val="22"/>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623DA4">
            <w:pPr>
              <w:pStyle w:val="a5"/>
              <w:snapToGrid w:val="0"/>
              <w:spacing w:after="0" w:line="240" w:lineRule="auto"/>
              <w:ind w:left="0"/>
              <w:jc w:val="both"/>
              <w:rPr>
                <w:rFonts w:ascii="Times New Roman" w:hAnsi="Times New Roman"/>
                <w:b/>
                <w:sz w:val="20"/>
              </w:rPr>
            </w:pPr>
            <w:r w:rsidRPr="002F0911">
              <w:rPr>
                <w:rFonts w:ascii="Times New Roman" w:hAnsi="Times New Roman"/>
                <w:b/>
                <w:sz w:val="20"/>
              </w:rPr>
              <w:t>АБ</w:t>
            </w:r>
            <w:proofErr w:type="gramStart"/>
            <w:r w:rsidRPr="002F0911">
              <w:rPr>
                <w:rFonts w:ascii="Times New Roman" w:hAnsi="Times New Roman"/>
                <w:b/>
                <w:sz w:val="20"/>
              </w:rPr>
              <w:t>2</w:t>
            </w:r>
            <w:proofErr w:type="gramEnd"/>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0A690A" w:rsidRPr="002F0911" w:rsidRDefault="000A690A" w:rsidP="00623DA4">
            <w:pPr>
              <w:jc w:val="center"/>
              <w:rPr>
                <w:sz w:val="2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0A690A" w:rsidRPr="002F0911" w:rsidRDefault="000A690A" w:rsidP="00623DA4">
            <w:pPr>
              <w:jc w:val="center"/>
              <w:rPr>
                <w:sz w:val="20"/>
                <w:szCs w:val="22"/>
              </w:rPr>
            </w:pPr>
            <w:r w:rsidRPr="002F0911">
              <w:rPr>
                <w:sz w:val="20"/>
                <w:szCs w:val="22"/>
              </w:rPr>
              <w:t>100</w:t>
            </w:r>
          </w:p>
        </w:tc>
      </w:tr>
    </w:tbl>
    <w:p w:rsidR="005A34C2" w:rsidRPr="002F0911" w:rsidRDefault="005A34C2" w:rsidP="005A34C2">
      <w:pPr>
        <w:jc w:val="center"/>
        <w:rPr>
          <w:b/>
          <w:sz w:val="20"/>
          <w:szCs w:val="22"/>
          <w:lang w:val="kk-KZ"/>
        </w:rPr>
      </w:pPr>
    </w:p>
    <w:p w:rsidR="00855AD8" w:rsidRPr="002F0911" w:rsidRDefault="00855AD8" w:rsidP="00855AD8">
      <w:pPr>
        <w:ind w:firstLine="709"/>
        <w:rPr>
          <w:b/>
          <w:sz w:val="20"/>
          <w:szCs w:val="22"/>
          <w:lang w:val="kk-KZ"/>
        </w:rPr>
      </w:pPr>
      <w:r w:rsidRPr="002F0911">
        <w:rPr>
          <w:b/>
          <w:sz w:val="20"/>
          <w:szCs w:val="22"/>
          <w:lang w:val="kk-KZ"/>
        </w:rPr>
        <w:t>Декан</w:t>
      </w:r>
      <w:r w:rsidRPr="002F0911">
        <w:rPr>
          <w:b/>
          <w:sz w:val="20"/>
          <w:szCs w:val="22"/>
        </w:rPr>
        <w:t xml:space="preserve">                           </w:t>
      </w:r>
      <w:r w:rsidRPr="002F0911">
        <w:rPr>
          <w:b/>
          <w:sz w:val="20"/>
          <w:szCs w:val="22"/>
          <w:lang w:val="kk-KZ"/>
        </w:rPr>
        <w:t xml:space="preserve">                                            Бимендиева Л.А.</w:t>
      </w:r>
    </w:p>
    <w:p w:rsidR="00855AD8" w:rsidRPr="002F0911" w:rsidRDefault="00855AD8" w:rsidP="00855AD8">
      <w:pPr>
        <w:ind w:firstLine="709"/>
        <w:rPr>
          <w:b/>
          <w:sz w:val="20"/>
          <w:szCs w:val="22"/>
          <w:lang w:val="kk-KZ"/>
        </w:rPr>
      </w:pPr>
    </w:p>
    <w:p w:rsidR="00855AD8" w:rsidRPr="002F0911" w:rsidRDefault="00855AD8" w:rsidP="00855AD8">
      <w:pPr>
        <w:ind w:firstLine="709"/>
        <w:rPr>
          <w:b/>
          <w:sz w:val="20"/>
          <w:szCs w:val="22"/>
          <w:lang w:val="kk-KZ"/>
        </w:rPr>
      </w:pPr>
      <w:r w:rsidRPr="002F0911">
        <w:rPr>
          <w:b/>
          <w:sz w:val="20"/>
          <w:szCs w:val="22"/>
          <w:lang w:val="kk-KZ"/>
        </w:rPr>
        <w:t>Кафедра меңгерушісі</w:t>
      </w:r>
      <w:r w:rsidRPr="002F0911">
        <w:rPr>
          <w:b/>
          <w:sz w:val="20"/>
          <w:szCs w:val="22"/>
        </w:rPr>
        <w:t xml:space="preserve">                                            </w:t>
      </w:r>
      <w:r w:rsidRPr="002F0911">
        <w:rPr>
          <w:b/>
          <w:sz w:val="20"/>
          <w:szCs w:val="22"/>
          <w:lang w:val="kk-KZ"/>
        </w:rPr>
        <w:t>Нурмагамбетова А.З.</w:t>
      </w:r>
    </w:p>
    <w:p w:rsidR="00855AD8" w:rsidRPr="002F0911" w:rsidRDefault="00855AD8" w:rsidP="00855AD8">
      <w:pPr>
        <w:ind w:firstLine="709"/>
        <w:rPr>
          <w:b/>
          <w:sz w:val="20"/>
          <w:szCs w:val="22"/>
          <w:lang w:val="kk-KZ"/>
        </w:rPr>
      </w:pPr>
    </w:p>
    <w:p w:rsidR="00855AD8" w:rsidRPr="002F0911" w:rsidRDefault="00855AD8" w:rsidP="00855AD8">
      <w:pPr>
        <w:ind w:firstLine="709"/>
        <w:rPr>
          <w:b/>
          <w:sz w:val="20"/>
          <w:szCs w:val="22"/>
          <w:lang w:val="kk-KZ"/>
        </w:rPr>
      </w:pPr>
      <w:r w:rsidRPr="002F0911">
        <w:rPr>
          <w:b/>
          <w:sz w:val="20"/>
          <w:szCs w:val="22"/>
          <w:lang w:val="kk-KZ"/>
        </w:rPr>
        <w:t>Дәріскер</w:t>
      </w:r>
      <w:r w:rsidRPr="002F0911">
        <w:rPr>
          <w:b/>
          <w:sz w:val="20"/>
          <w:szCs w:val="22"/>
          <w:lang w:val="en-US"/>
        </w:rPr>
        <w:t xml:space="preserve"> </w:t>
      </w:r>
      <w:r w:rsidRPr="002F0911">
        <w:rPr>
          <w:b/>
          <w:sz w:val="20"/>
          <w:szCs w:val="22"/>
          <w:lang w:val="kk-KZ"/>
        </w:rPr>
        <w:t xml:space="preserve">                                                                  Исаева А.А.</w:t>
      </w:r>
    </w:p>
    <w:p w:rsidR="00F83F2E" w:rsidRPr="002F0911" w:rsidRDefault="00F83F2E" w:rsidP="00E10244">
      <w:pPr>
        <w:tabs>
          <w:tab w:val="left" w:pos="851"/>
          <w:tab w:val="left" w:pos="993"/>
        </w:tabs>
        <w:rPr>
          <w:sz w:val="20"/>
          <w:szCs w:val="22"/>
          <w:lang w:val="kk-KZ"/>
        </w:rPr>
      </w:pPr>
    </w:p>
    <w:sectPr w:rsidR="00F83F2E" w:rsidRPr="002F0911" w:rsidSect="008F50B0">
      <w:pgSz w:w="11906" w:h="16838"/>
      <w:pgMar w:top="851"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03D6599D"/>
    <w:multiLevelType w:val="hybridMultilevel"/>
    <w:tmpl w:val="077A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42133"/>
    <w:multiLevelType w:val="hybridMultilevel"/>
    <w:tmpl w:val="C40CA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075A0"/>
    <w:multiLevelType w:val="hybridMultilevel"/>
    <w:tmpl w:val="5ADE72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AA3E01"/>
    <w:multiLevelType w:val="hybridMultilevel"/>
    <w:tmpl w:val="C5E47008"/>
    <w:lvl w:ilvl="0" w:tplc="5C2CA2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C940C1"/>
    <w:multiLevelType w:val="hybridMultilevel"/>
    <w:tmpl w:val="8A70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2E3267"/>
    <w:multiLevelType w:val="hybridMultilevel"/>
    <w:tmpl w:val="5C547E44"/>
    <w:lvl w:ilvl="0" w:tplc="42DC51F4">
      <w:numFmt w:val="bullet"/>
      <w:lvlText w:val="-"/>
      <w:lvlJc w:val="left"/>
      <w:pPr>
        <w:tabs>
          <w:tab w:val="num" w:pos="1714"/>
        </w:tabs>
        <w:ind w:left="1714" w:hanging="10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5EC3235"/>
    <w:multiLevelType w:val="hybridMultilevel"/>
    <w:tmpl w:val="C2327D2A"/>
    <w:lvl w:ilvl="0" w:tplc="29AE4A10">
      <w:start w:val="1"/>
      <w:numFmt w:val="decimal"/>
      <w:lvlText w:val="%1."/>
      <w:lvlJc w:val="left"/>
      <w:pPr>
        <w:tabs>
          <w:tab w:val="num" w:pos="720"/>
        </w:tabs>
        <w:ind w:left="720" w:hanging="360"/>
      </w:pPr>
      <w:rPr>
        <w:lang w:val="kk-KZ"/>
      </w:rPr>
    </w:lvl>
    <w:lvl w:ilvl="1" w:tplc="E4A89F80">
      <w:start w:val="1"/>
      <w:numFmt w:val="decimal"/>
      <w:lvlText w:val="%2."/>
      <w:lvlJc w:val="left"/>
      <w:pPr>
        <w:tabs>
          <w:tab w:val="num" w:pos="1440"/>
        </w:tabs>
        <w:ind w:left="1440" w:hanging="360"/>
      </w:pPr>
    </w:lvl>
    <w:lvl w:ilvl="2" w:tplc="9360726E" w:tentative="1">
      <w:start w:val="1"/>
      <w:numFmt w:val="decimal"/>
      <w:lvlText w:val="%3."/>
      <w:lvlJc w:val="left"/>
      <w:pPr>
        <w:tabs>
          <w:tab w:val="num" w:pos="2160"/>
        </w:tabs>
        <w:ind w:left="2160" w:hanging="360"/>
      </w:pPr>
    </w:lvl>
    <w:lvl w:ilvl="3" w:tplc="639E17A0" w:tentative="1">
      <w:start w:val="1"/>
      <w:numFmt w:val="decimal"/>
      <w:lvlText w:val="%4."/>
      <w:lvlJc w:val="left"/>
      <w:pPr>
        <w:tabs>
          <w:tab w:val="num" w:pos="2880"/>
        </w:tabs>
        <w:ind w:left="2880" w:hanging="360"/>
      </w:pPr>
    </w:lvl>
    <w:lvl w:ilvl="4" w:tplc="B900A63A" w:tentative="1">
      <w:start w:val="1"/>
      <w:numFmt w:val="decimal"/>
      <w:lvlText w:val="%5."/>
      <w:lvlJc w:val="left"/>
      <w:pPr>
        <w:tabs>
          <w:tab w:val="num" w:pos="3600"/>
        </w:tabs>
        <w:ind w:left="3600" w:hanging="360"/>
      </w:pPr>
    </w:lvl>
    <w:lvl w:ilvl="5" w:tplc="8F66DBAE" w:tentative="1">
      <w:start w:val="1"/>
      <w:numFmt w:val="decimal"/>
      <w:lvlText w:val="%6."/>
      <w:lvlJc w:val="left"/>
      <w:pPr>
        <w:tabs>
          <w:tab w:val="num" w:pos="4320"/>
        </w:tabs>
        <w:ind w:left="4320" w:hanging="360"/>
      </w:pPr>
    </w:lvl>
    <w:lvl w:ilvl="6" w:tplc="22A8FA3E" w:tentative="1">
      <w:start w:val="1"/>
      <w:numFmt w:val="decimal"/>
      <w:lvlText w:val="%7."/>
      <w:lvlJc w:val="left"/>
      <w:pPr>
        <w:tabs>
          <w:tab w:val="num" w:pos="5040"/>
        </w:tabs>
        <w:ind w:left="5040" w:hanging="360"/>
      </w:pPr>
    </w:lvl>
    <w:lvl w:ilvl="7" w:tplc="D28021BC" w:tentative="1">
      <w:start w:val="1"/>
      <w:numFmt w:val="decimal"/>
      <w:lvlText w:val="%8."/>
      <w:lvlJc w:val="left"/>
      <w:pPr>
        <w:tabs>
          <w:tab w:val="num" w:pos="5760"/>
        </w:tabs>
        <w:ind w:left="5760" w:hanging="360"/>
      </w:pPr>
    </w:lvl>
    <w:lvl w:ilvl="8" w:tplc="B0728BCE" w:tentative="1">
      <w:start w:val="1"/>
      <w:numFmt w:val="decimal"/>
      <w:lvlText w:val="%9."/>
      <w:lvlJc w:val="left"/>
      <w:pPr>
        <w:tabs>
          <w:tab w:val="num" w:pos="6480"/>
        </w:tabs>
        <w:ind w:left="6480" w:hanging="360"/>
      </w:pPr>
    </w:lvl>
  </w:abstractNum>
  <w:abstractNum w:abstractNumId="9">
    <w:nsid w:val="4F203C33"/>
    <w:multiLevelType w:val="hybridMultilevel"/>
    <w:tmpl w:val="909E7B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9B5898"/>
    <w:multiLevelType w:val="hybridMultilevel"/>
    <w:tmpl w:val="D7D6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73547D"/>
    <w:multiLevelType w:val="hybridMultilevel"/>
    <w:tmpl w:val="17E89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5B765A"/>
    <w:multiLevelType w:val="hybridMultilevel"/>
    <w:tmpl w:val="78F00B56"/>
    <w:lvl w:ilvl="0" w:tplc="429E2ED6">
      <w:numFmt w:val="bullet"/>
      <w:lvlText w:val="-"/>
      <w:lvlJc w:val="left"/>
      <w:pPr>
        <w:ind w:left="964" w:hanging="360"/>
      </w:pPr>
      <w:rPr>
        <w:rFonts w:ascii="Times New Roman" w:eastAsia="Calibri" w:hAnsi="Times New Roman" w:cs="Times New Roman"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13">
    <w:nsid w:val="75E51106"/>
    <w:multiLevelType w:val="hybridMultilevel"/>
    <w:tmpl w:val="F0325522"/>
    <w:lvl w:ilvl="0" w:tplc="64A800EE">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9"/>
  </w:num>
  <w:num w:numId="9">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0">
    <w:abstractNumId w:val="11"/>
  </w:num>
  <w:num w:numId="11">
    <w:abstractNumId w:val="12"/>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75"/>
    <w:rsid w:val="000251F1"/>
    <w:rsid w:val="000267FF"/>
    <w:rsid w:val="00077765"/>
    <w:rsid w:val="00080608"/>
    <w:rsid w:val="00082646"/>
    <w:rsid w:val="000937FF"/>
    <w:rsid w:val="000A690A"/>
    <w:rsid w:val="000B4A8D"/>
    <w:rsid w:val="000E1062"/>
    <w:rsid w:val="000F7E1C"/>
    <w:rsid w:val="001136D4"/>
    <w:rsid w:val="00127337"/>
    <w:rsid w:val="00127C51"/>
    <w:rsid w:val="0014508C"/>
    <w:rsid w:val="00176139"/>
    <w:rsid w:val="0018276E"/>
    <w:rsid w:val="0018496D"/>
    <w:rsid w:val="00195875"/>
    <w:rsid w:val="001B44E9"/>
    <w:rsid w:val="001C6836"/>
    <w:rsid w:val="001D1267"/>
    <w:rsid w:val="001D38D5"/>
    <w:rsid w:val="001F2B75"/>
    <w:rsid w:val="001F422F"/>
    <w:rsid w:val="001F7471"/>
    <w:rsid w:val="00222050"/>
    <w:rsid w:val="002233A7"/>
    <w:rsid w:val="00230245"/>
    <w:rsid w:val="00234FD9"/>
    <w:rsid w:val="00235EA9"/>
    <w:rsid w:val="00251C7F"/>
    <w:rsid w:val="00267440"/>
    <w:rsid w:val="00272F9C"/>
    <w:rsid w:val="002A4FA7"/>
    <w:rsid w:val="002E5015"/>
    <w:rsid w:val="002E739F"/>
    <w:rsid w:val="002F0911"/>
    <w:rsid w:val="002F1A5A"/>
    <w:rsid w:val="0030526F"/>
    <w:rsid w:val="00312DAB"/>
    <w:rsid w:val="00314CA2"/>
    <w:rsid w:val="00315EC0"/>
    <w:rsid w:val="00317AF2"/>
    <w:rsid w:val="003221C7"/>
    <w:rsid w:val="00334545"/>
    <w:rsid w:val="00357EA0"/>
    <w:rsid w:val="00370FA7"/>
    <w:rsid w:val="00387A88"/>
    <w:rsid w:val="003B1788"/>
    <w:rsid w:val="003D5D8C"/>
    <w:rsid w:val="003E6F22"/>
    <w:rsid w:val="004078AC"/>
    <w:rsid w:val="00416D97"/>
    <w:rsid w:val="00440633"/>
    <w:rsid w:val="004536F4"/>
    <w:rsid w:val="00463112"/>
    <w:rsid w:val="00472C2D"/>
    <w:rsid w:val="004841C6"/>
    <w:rsid w:val="00486189"/>
    <w:rsid w:val="00492840"/>
    <w:rsid w:val="004A1E5F"/>
    <w:rsid w:val="004B601F"/>
    <w:rsid w:val="004B78CC"/>
    <w:rsid w:val="004C2278"/>
    <w:rsid w:val="004D0A47"/>
    <w:rsid w:val="004F611F"/>
    <w:rsid w:val="00513195"/>
    <w:rsid w:val="005271AC"/>
    <w:rsid w:val="005530B4"/>
    <w:rsid w:val="0056459C"/>
    <w:rsid w:val="005647E1"/>
    <w:rsid w:val="00575C30"/>
    <w:rsid w:val="00575CD5"/>
    <w:rsid w:val="0057665D"/>
    <w:rsid w:val="005878CB"/>
    <w:rsid w:val="0059021E"/>
    <w:rsid w:val="00597715"/>
    <w:rsid w:val="005A34C2"/>
    <w:rsid w:val="005D172A"/>
    <w:rsid w:val="005D57E8"/>
    <w:rsid w:val="005D6181"/>
    <w:rsid w:val="005E0778"/>
    <w:rsid w:val="005E1DF0"/>
    <w:rsid w:val="005E390A"/>
    <w:rsid w:val="005F3326"/>
    <w:rsid w:val="00611F94"/>
    <w:rsid w:val="006178B6"/>
    <w:rsid w:val="00617923"/>
    <w:rsid w:val="006239F3"/>
    <w:rsid w:val="00623DA4"/>
    <w:rsid w:val="0063030D"/>
    <w:rsid w:val="00630647"/>
    <w:rsid w:val="0064276E"/>
    <w:rsid w:val="00676BD0"/>
    <w:rsid w:val="0067780A"/>
    <w:rsid w:val="00687E3D"/>
    <w:rsid w:val="006D7D54"/>
    <w:rsid w:val="006E0B9D"/>
    <w:rsid w:val="006E68D1"/>
    <w:rsid w:val="006F03DF"/>
    <w:rsid w:val="006F0882"/>
    <w:rsid w:val="006F2B10"/>
    <w:rsid w:val="00712134"/>
    <w:rsid w:val="00716229"/>
    <w:rsid w:val="007200C7"/>
    <w:rsid w:val="00726FC2"/>
    <w:rsid w:val="00761B72"/>
    <w:rsid w:val="007658B7"/>
    <w:rsid w:val="00787913"/>
    <w:rsid w:val="00794B78"/>
    <w:rsid w:val="007F25BF"/>
    <w:rsid w:val="007F40A4"/>
    <w:rsid w:val="00802BF5"/>
    <w:rsid w:val="00823D13"/>
    <w:rsid w:val="008277D8"/>
    <w:rsid w:val="0083792F"/>
    <w:rsid w:val="00845823"/>
    <w:rsid w:val="00855AD8"/>
    <w:rsid w:val="00855CA5"/>
    <w:rsid w:val="00873D6C"/>
    <w:rsid w:val="0088567A"/>
    <w:rsid w:val="00890359"/>
    <w:rsid w:val="008B16F4"/>
    <w:rsid w:val="008D1139"/>
    <w:rsid w:val="008F50B0"/>
    <w:rsid w:val="009108F5"/>
    <w:rsid w:val="009174C7"/>
    <w:rsid w:val="00932F76"/>
    <w:rsid w:val="00963A56"/>
    <w:rsid w:val="0097254D"/>
    <w:rsid w:val="00997659"/>
    <w:rsid w:val="00A14A29"/>
    <w:rsid w:val="00A22492"/>
    <w:rsid w:val="00A535E7"/>
    <w:rsid w:val="00A61B60"/>
    <w:rsid w:val="00A7573C"/>
    <w:rsid w:val="00AA2DB9"/>
    <w:rsid w:val="00AC585A"/>
    <w:rsid w:val="00AE2EBD"/>
    <w:rsid w:val="00AE6EA1"/>
    <w:rsid w:val="00B0219E"/>
    <w:rsid w:val="00B03444"/>
    <w:rsid w:val="00B120F3"/>
    <w:rsid w:val="00B22DD5"/>
    <w:rsid w:val="00B40DAD"/>
    <w:rsid w:val="00B43006"/>
    <w:rsid w:val="00B4709A"/>
    <w:rsid w:val="00B54698"/>
    <w:rsid w:val="00B967F1"/>
    <w:rsid w:val="00BC5DE1"/>
    <w:rsid w:val="00BD2B55"/>
    <w:rsid w:val="00BD453A"/>
    <w:rsid w:val="00C218D8"/>
    <w:rsid w:val="00C6267D"/>
    <w:rsid w:val="00C62C93"/>
    <w:rsid w:val="00C728DF"/>
    <w:rsid w:val="00C85447"/>
    <w:rsid w:val="00CA032A"/>
    <w:rsid w:val="00CA4AEA"/>
    <w:rsid w:val="00CB6471"/>
    <w:rsid w:val="00CC7145"/>
    <w:rsid w:val="00CE76EC"/>
    <w:rsid w:val="00CF56A2"/>
    <w:rsid w:val="00CF5AB4"/>
    <w:rsid w:val="00D12723"/>
    <w:rsid w:val="00D809B9"/>
    <w:rsid w:val="00D83B6A"/>
    <w:rsid w:val="00DA701F"/>
    <w:rsid w:val="00DC60E7"/>
    <w:rsid w:val="00DF387B"/>
    <w:rsid w:val="00DF4AFB"/>
    <w:rsid w:val="00E011BC"/>
    <w:rsid w:val="00E10244"/>
    <w:rsid w:val="00E16EAD"/>
    <w:rsid w:val="00E177CF"/>
    <w:rsid w:val="00E3660B"/>
    <w:rsid w:val="00E67B08"/>
    <w:rsid w:val="00E76EFF"/>
    <w:rsid w:val="00E8559D"/>
    <w:rsid w:val="00E96254"/>
    <w:rsid w:val="00EB45EE"/>
    <w:rsid w:val="00EB55E5"/>
    <w:rsid w:val="00ED060B"/>
    <w:rsid w:val="00ED2AC1"/>
    <w:rsid w:val="00F10A90"/>
    <w:rsid w:val="00F163AC"/>
    <w:rsid w:val="00F83F2E"/>
    <w:rsid w:val="00FA4BE6"/>
    <w:rsid w:val="00FB2847"/>
    <w:rsid w:val="00FD1B40"/>
    <w:rsid w:val="00FE0A1E"/>
    <w:rsid w:val="00FE52D9"/>
    <w:rsid w:val="00FE6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5D8C"/>
    <w:pPr>
      <w:keepNext/>
      <w:spacing w:before="240" w:after="60"/>
      <w:outlineLvl w:val="0"/>
    </w:pPr>
    <w:rPr>
      <w:rFonts w:ascii="Arial" w:hAnsi="Arial"/>
      <w:b/>
      <w:bCs/>
      <w:kern w:val="32"/>
      <w:sz w:val="32"/>
      <w:szCs w:val="32"/>
    </w:rPr>
  </w:style>
  <w:style w:type="paragraph" w:styleId="3">
    <w:name w:val="heading 3"/>
    <w:basedOn w:val="a"/>
    <w:next w:val="a"/>
    <w:link w:val="30"/>
    <w:qFormat/>
    <w:rsid w:val="003D5D8C"/>
    <w:pPr>
      <w:keepNext/>
      <w:spacing w:before="240" w:after="60"/>
      <w:outlineLvl w:val="2"/>
    </w:pPr>
    <w:rPr>
      <w:rFonts w:ascii="Arial" w:hAnsi="Arial"/>
      <w:b/>
      <w:bCs/>
      <w:sz w:val="26"/>
      <w:szCs w:val="26"/>
    </w:rPr>
  </w:style>
  <w:style w:type="paragraph" w:styleId="7">
    <w:name w:val="heading 7"/>
    <w:basedOn w:val="a"/>
    <w:next w:val="a"/>
    <w:link w:val="70"/>
    <w:qFormat/>
    <w:rsid w:val="003D5D8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B75"/>
    <w:rPr>
      <w:rFonts w:cs="Times New Roman"/>
    </w:rPr>
  </w:style>
  <w:style w:type="paragraph" w:styleId="a3">
    <w:name w:val="Body Text"/>
    <w:basedOn w:val="a"/>
    <w:link w:val="a4"/>
    <w:uiPriority w:val="99"/>
    <w:rsid w:val="001F2B75"/>
    <w:pPr>
      <w:spacing w:after="120"/>
    </w:pPr>
  </w:style>
  <w:style w:type="character" w:customStyle="1" w:styleId="a4">
    <w:name w:val="Основной текст Знак"/>
    <w:basedOn w:val="a0"/>
    <w:link w:val="a3"/>
    <w:uiPriority w:val="99"/>
    <w:rsid w:val="001F2B75"/>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1F2B7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1F2B75"/>
  </w:style>
  <w:style w:type="character" w:customStyle="1" w:styleId="s1">
    <w:name w:val="s1"/>
    <w:basedOn w:val="a0"/>
    <w:rsid w:val="001F2B75"/>
  </w:style>
  <w:style w:type="character" w:customStyle="1" w:styleId="j22">
    <w:name w:val="j22"/>
    <w:basedOn w:val="a0"/>
    <w:rsid w:val="001F2B75"/>
  </w:style>
  <w:style w:type="character" w:customStyle="1" w:styleId="j23">
    <w:name w:val="j23"/>
    <w:basedOn w:val="a0"/>
    <w:rsid w:val="001F2B75"/>
  </w:style>
  <w:style w:type="paragraph" w:styleId="2">
    <w:name w:val="Body Text Indent 2"/>
    <w:basedOn w:val="a"/>
    <w:link w:val="20"/>
    <w:uiPriority w:val="99"/>
    <w:rsid w:val="001F2B75"/>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1F2B75"/>
    <w:rPr>
      <w:rFonts w:ascii="Times New Roman" w:eastAsia="Times New Roman" w:hAnsi="Times New Roman" w:cs="Times New Roman"/>
      <w:sz w:val="20"/>
      <w:szCs w:val="20"/>
      <w:lang w:eastAsia="ru-RU"/>
    </w:rPr>
  </w:style>
  <w:style w:type="paragraph" w:styleId="31">
    <w:name w:val="Body Text 3"/>
    <w:basedOn w:val="a"/>
    <w:link w:val="32"/>
    <w:rsid w:val="001F2B75"/>
    <w:pPr>
      <w:spacing w:after="120"/>
    </w:pPr>
    <w:rPr>
      <w:sz w:val="16"/>
      <w:szCs w:val="16"/>
    </w:rPr>
  </w:style>
  <w:style w:type="character" w:customStyle="1" w:styleId="32">
    <w:name w:val="Основной текст 3 Знак"/>
    <w:basedOn w:val="a0"/>
    <w:link w:val="31"/>
    <w:rsid w:val="001F2B75"/>
    <w:rPr>
      <w:rFonts w:ascii="Times New Roman" w:eastAsia="Times New Roman" w:hAnsi="Times New Roman" w:cs="Times New Roman"/>
      <w:sz w:val="16"/>
      <w:szCs w:val="16"/>
      <w:lang w:eastAsia="ru-RU"/>
    </w:rPr>
  </w:style>
  <w:style w:type="character" w:styleId="a7">
    <w:name w:val="Emphasis"/>
    <w:basedOn w:val="a0"/>
    <w:uiPriority w:val="20"/>
    <w:qFormat/>
    <w:rsid w:val="001F2B75"/>
    <w:rPr>
      <w:i/>
      <w:iCs/>
    </w:rPr>
  </w:style>
  <w:style w:type="character" w:customStyle="1" w:styleId="FontStyle63">
    <w:name w:val="Font Style63"/>
    <w:basedOn w:val="a0"/>
    <w:uiPriority w:val="99"/>
    <w:rsid w:val="001F2B75"/>
    <w:rPr>
      <w:rFonts w:ascii="Times New Roman" w:hAnsi="Times New Roman" w:cs="Times New Roman"/>
      <w:b/>
      <w:bCs/>
      <w:sz w:val="22"/>
      <w:szCs w:val="22"/>
    </w:rPr>
  </w:style>
  <w:style w:type="paragraph" w:customStyle="1" w:styleId="Style3">
    <w:name w:val="Style3"/>
    <w:basedOn w:val="a"/>
    <w:uiPriority w:val="99"/>
    <w:rsid w:val="001F2B75"/>
    <w:pPr>
      <w:widowControl w:val="0"/>
      <w:autoSpaceDE w:val="0"/>
      <w:autoSpaceDN w:val="0"/>
      <w:adjustRightInd w:val="0"/>
      <w:spacing w:line="276" w:lineRule="exact"/>
      <w:ind w:firstLine="701"/>
      <w:jc w:val="both"/>
    </w:pPr>
    <w:rPr>
      <w:rFonts w:eastAsiaTheme="minorEastAsia"/>
    </w:rPr>
  </w:style>
  <w:style w:type="character" w:customStyle="1" w:styleId="FontStyle64">
    <w:name w:val="Font Style64"/>
    <w:basedOn w:val="a0"/>
    <w:uiPriority w:val="99"/>
    <w:rsid w:val="001F2B75"/>
    <w:rPr>
      <w:rFonts w:ascii="Times New Roman" w:hAnsi="Times New Roman" w:cs="Times New Roman"/>
      <w:sz w:val="22"/>
      <w:szCs w:val="22"/>
    </w:rPr>
  </w:style>
  <w:style w:type="paragraph" w:customStyle="1" w:styleId="Style9">
    <w:name w:val="Style9"/>
    <w:basedOn w:val="a"/>
    <w:uiPriority w:val="99"/>
    <w:rsid w:val="001F2B75"/>
    <w:pPr>
      <w:widowControl w:val="0"/>
      <w:autoSpaceDE w:val="0"/>
      <w:autoSpaceDN w:val="0"/>
      <w:adjustRightInd w:val="0"/>
      <w:spacing w:line="291" w:lineRule="exact"/>
      <w:jc w:val="both"/>
    </w:pPr>
    <w:rPr>
      <w:rFonts w:eastAsiaTheme="minorEastAsia"/>
    </w:rPr>
  </w:style>
  <w:style w:type="paragraph" w:customStyle="1" w:styleId="Style47">
    <w:name w:val="Style47"/>
    <w:basedOn w:val="a"/>
    <w:uiPriority w:val="99"/>
    <w:rsid w:val="001F2B75"/>
    <w:pPr>
      <w:widowControl w:val="0"/>
      <w:autoSpaceDE w:val="0"/>
      <w:autoSpaceDN w:val="0"/>
      <w:adjustRightInd w:val="0"/>
      <w:spacing w:line="274" w:lineRule="exact"/>
      <w:ind w:firstLine="706"/>
      <w:jc w:val="both"/>
    </w:pPr>
    <w:rPr>
      <w:rFonts w:eastAsiaTheme="minorEastAsia"/>
    </w:rPr>
  </w:style>
  <w:style w:type="character" w:customStyle="1" w:styleId="tocnumber">
    <w:name w:val="tocnumber"/>
    <w:basedOn w:val="a0"/>
    <w:rsid w:val="001F2B75"/>
  </w:style>
  <w:style w:type="character" w:customStyle="1" w:styleId="s19">
    <w:name w:val="s19"/>
    <w:basedOn w:val="a0"/>
    <w:rsid w:val="001F2B75"/>
    <w:rPr>
      <w:rFonts w:ascii="Times New Roman" w:hAnsi="Times New Roman" w:cs="Times New Roman" w:hint="default"/>
      <w:b w:val="0"/>
      <w:bCs w:val="0"/>
      <w:i w:val="0"/>
      <w:iCs w:val="0"/>
      <w:color w:val="008000"/>
      <w:sz w:val="20"/>
      <w:szCs w:val="20"/>
    </w:rPr>
  </w:style>
  <w:style w:type="paragraph" w:styleId="21">
    <w:name w:val="Body Text 2"/>
    <w:basedOn w:val="a"/>
    <w:link w:val="22"/>
    <w:uiPriority w:val="99"/>
    <w:rsid w:val="001F2B75"/>
    <w:pPr>
      <w:spacing w:after="120" w:line="480" w:lineRule="auto"/>
    </w:pPr>
  </w:style>
  <w:style w:type="character" w:customStyle="1" w:styleId="22">
    <w:name w:val="Основной текст 2 Знак"/>
    <w:basedOn w:val="a0"/>
    <w:link w:val="21"/>
    <w:uiPriority w:val="99"/>
    <w:rsid w:val="001F2B7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5D8C"/>
    <w:rPr>
      <w:rFonts w:ascii="Arial" w:eastAsia="Times New Roman" w:hAnsi="Arial" w:cs="Times New Roman"/>
      <w:b/>
      <w:bCs/>
      <w:kern w:val="32"/>
      <w:sz w:val="32"/>
      <w:szCs w:val="32"/>
      <w:lang w:eastAsia="ru-RU"/>
    </w:rPr>
  </w:style>
  <w:style w:type="character" w:customStyle="1" w:styleId="30">
    <w:name w:val="Заголовок 3 Знак"/>
    <w:basedOn w:val="a0"/>
    <w:link w:val="3"/>
    <w:rsid w:val="003D5D8C"/>
    <w:rPr>
      <w:rFonts w:ascii="Arial" w:eastAsia="Times New Roman" w:hAnsi="Arial" w:cs="Times New Roman"/>
      <w:b/>
      <w:bCs/>
      <w:sz w:val="26"/>
      <w:szCs w:val="26"/>
      <w:lang w:eastAsia="ru-RU"/>
    </w:rPr>
  </w:style>
  <w:style w:type="character" w:customStyle="1" w:styleId="70">
    <w:name w:val="Заголовок 7 Знак"/>
    <w:basedOn w:val="a0"/>
    <w:link w:val="7"/>
    <w:rsid w:val="003D5D8C"/>
    <w:rPr>
      <w:rFonts w:ascii="Times New Roman" w:eastAsia="Times New Roman" w:hAnsi="Times New Roman" w:cs="Times New Roman"/>
      <w:sz w:val="24"/>
      <w:szCs w:val="24"/>
      <w:lang w:eastAsia="ru-RU"/>
    </w:rPr>
  </w:style>
  <w:style w:type="paragraph" w:styleId="a8">
    <w:name w:val="Body Text Indent"/>
    <w:basedOn w:val="a"/>
    <w:link w:val="a9"/>
    <w:rsid w:val="003D5D8C"/>
    <w:pPr>
      <w:spacing w:after="120"/>
      <w:ind w:left="283"/>
    </w:pPr>
  </w:style>
  <w:style w:type="character" w:customStyle="1" w:styleId="a9">
    <w:name w:val="Основной текст с отступом Знак"/>
    <w:basedOn w:val="a0"/>
    <w:link w:val="a8"/>
    <w:rsid w:val="003D5D8C"/>
    <w:rPr>
      <w:rFonts w:ascii="Times New Roman" w:eastAsia="Times New Roman" w:hAnsi="Times New Roman" w:cs="Times New Roman"/>
      <w:sz w:val="24"/>
      <w:szCs w:val="24"/>
      <w:lang w:eastAsia="ru-RU"/>
    </w:rPr>
  </w:style>
  <w:style w:type="character" w:customStyle="1" w:styleId="record-index">
    <w:name w:val="record-index"/>
    <w:basedOn w:val="a0"/>
    <w:rsid w:val="003D5D8C"/>
  </w:style>
  <w:style w:type="character" w:styleId="aa">
    <w:name w:val="Hyperlink"/>
    <w:basedOn w:val="a0"/>
    <w:unhideWhenUsed/>
    <w:rsid w:val="003D5D8C"/>
    <w:rPr>
      <w:color w:val="0000FF"/>
      <w:u w:val="single"/>
    </w:rPr>
  </w:style>
  <w:style w:type="character" w:styleId="ab">
    <w:name w:val="Strong"/>
    <w:basedOn w:val="a0"/>
    <w:uiPriority w:val="22"/>
    <w:qFormat/>
    <w:rsid w:val="003D5D8C"/>
    <w:rPr>
      <w:b/>
      <w:bCs/>
    </w:rPr>
  </w:style>
  <w:style w:type="paragraph" w:styleId="ac">
    <w:name w:val="Balloon Text"/>
    <w:basedOn w:val="a"/>
    <w:link w:val="ad"/>
    <w:uiPriority w:val="99"/>
    <w:semiHidden/>
    <w:unhideWhenUsed/>
    <w:rsid w:val="00082646"/>
    <w:rPr>
      <w:rFonts w:ascii="Tahoma" w:hAnsi="Tahoma" w:cs="Tahoma"/>
      <w:sz w:val="16"/>
      <w:szCs w:val="16"/>
    </w:rPr>
  </w:style>
  <w:style w:type="character" w:customStyle="1" w:styleId="ad">
    <w:name w:val="Текст выноски Знак"/>
    <w:basedOn w:val="a0"/>
    <w:link w:val="ac"/>
    <w:uiPriority w:val="99"/>
    <w:semiHidden/>
    <w:rsid w:val="00082646"/>
    <w:rPr>
      <w:rFonts w:ascii="Tahoma" w:eastAsia="Times New Roman" w:hAnsi="Tahoma" w:cs="Tahoma"/>
      <w:sz w:val="16"/>
      <w:szCs w:val="16"/>
      <w:lang w:eastAsia="ru-RU"/>
    </w:rPr>
  </w:style>
  <w:style w:type="character" w:customStyle="1" w:styleId="s0">
    <w:name w:val="s0"/>
    <w:rsid w:val="00FE60C7"/>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A1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14A29"/>
    <w:rPr>
      <w:rFonts w:ascii="Courier New" w:eastAsia="Times New Roman" w:hAnsi="Courier New" w:cs="Courier New"/>
      <w:sz w:val="20"/>
      <w:szCs w:val="20"/>
      <w:lang w:eastAsia="ru-RU"/>
    </w:rPr>
  </w:style>
  <w:style w:type="paragraph" w:customStyle="1" w:styleId="210">
    <w:name w:val="Основной текст 21"/>
    <w:basedOn w:val="a"/>
    <w:rsid w:val="004A1E5F"/>
    <w:pPr>
      <w:ind w:firstLine="709"/>
    </w:pPr>
    <w:rPr>
      <w:szCs w:val="20"/>
    </w:rPr>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E3660B"/>
    <w:rPr>
      <w:rFonts w:ascii="Calibri" w:eastAsia="Calibri" w:hAnsi="Calibri" w:cs="Times New Roman"/>
    </w:rPr>
  </w:style>
  <w:style w:type="paragraph" w:customStyle="1" w:styleId="11">
    <w:name w:val="Обычный1"/>
    <w:uiPriority w:val="99"/>
    <w:rsid w:val="00077765"/>
    <w:pPr>
      <w:suppressAutoHyphens/>
      <w:spacing w:after="0" w:line="240" w:lineRule="auto"/>
    </w:pPr>
    <w:rPr>
      <w:rFonts w:ascii="Times New Roman" w:eastAsia="Arial" w:hAnsi="Times New Roman" w:cs="Times New Roman"/>
      <w:sz w:val="20"/>
      <w:szCs w:val="20"/>
      <w:lang w:eastAsia="ar-SA"/>
    </w:rPr>
  </w:style>
  <w:style w:type="paragraph" w:styleId="ae">
    <w:name w:val="No Spacing"/>
    <w:uiPriority w:val="1"/>
    <w:qFormat/>
    <w:rsid w:val="004536F4"/>
    <w:pPr>
      <w:spacing w:after="0" w:line="240" w:lineRule="auto"/>
    </w:pPr>
    <w:rPr>
      <w:rFonts w:ascii="Calibri" w:eastAsia="Calibri" w:hAnsi="Calibri" w:cs="Times New Roman"/>
    </w:rPr>
  </w:style>
  <w:style w:type="paragraph" w:styleId="af">
    <w:name w:val="Normal (Web)"/>
    <w:basedOn w:val="a"/>
    <w:uiPriority w:val="99"/>
    <w:rsid w:val="00251C7F"/>
    <w:pPr>
      <w:spacing w:before="100" w:beforeAutospacing="1" w:after="100" w:afterAutospacing="1"/>
    </w:pPr>
  </w:style>
  <w:style w:type="character" w:styleId="HTML1">
    <w:name w:val="HTML Cite"/>
    <w:basedOn w:val="a0"/>
    <w:uiPriority w:val="99"/>
    <w:semiHidden/>
    <w:unhideWhenUsed/>
    <w:rsid w:val="00E96254"/>
    <w:rPr>
      <w:i/>
      <w:iCs/>
    </w:rPr>
  </w:style>
  <w:style w:type="character" w:styleId="af0">
    <w:name w:val="FollowedHyperlink"/>
    <w:basedOn w:val="a0"/>
    <w:uiPriority w:val="99"/>
    <w:semiHidden/>
    <w:unhideWhenUsed/>
    <w:rsid w:val="00E96254"/>
    <w:rPr>
      <w:color w:val="800080" w:themeColor="followedHyperlink"/>
      <w:u w:val="single"/>
    </w:rPr>
  </w:style>
  <w:style w:type="character" w:customStyle="1" w:styleId="s3">
    <w:name w:val="s3"/>
    <w:rsid w:val="009108F5"/>
  </w:style>
  <w:style w:type="character" w:customStyle="1" w:styleId="j21">
    <w:name w:val="j21"/>
    <w:rsid w:val="009108F5"/>
  </w:style>
  <w:style w:type="paragraph" w:customStyle="1" w:styleId="Default">
    <w:name w:val="Default"/>
    <w:rsid w:val="00C728DF"/>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f1">
    <w:name w:val="a"/>
    <w:basedOn w:val="a0"/>
    <w:rsid w:val="00C72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5D8C"/>
    <w:pPr>
      <w:keepNext/>
      <w:spacing w:before="240" w:after="60"/>
      <w:outlineLvl w:val="0"/>
    </w:pPr>
    <w:rPr>
      <w:rFonts w:ascii="Arial" w:hAnsi="Arial"/>
      <w:b/>
      <w:bCs/>
      <w:kern w:val="32"/>
      <w:sz w:val="32"/>
      <w:szCs w:val="32"/>
    </w:rPr>
  </w:style>
  <w:style w:type="paragraph" w:styleId="3">
    <w:name w:val="heading 3"/>
    <w:basedOn w:val="a"/>
    <w:next w:val="a"/>
    <w:link w:val="30"/>
    <w:qFormat/>
    <w:rsid w:val="003D5D8C"/>
    <w:pPr>
      <w:keepNext/>
      <w:spacing w:before="240" w:after="60"/>
      <w:outlineLvl w:val="2"/>
    </w:pPr>
    <w:rPr>
      <w:rFonts w:ascii="Arial" w:hAnsi="Arial"/>
      <w:b/>
      <w:bCs/>
      <w:sz w:val="26"/>
      <w:szCs w:val="26"/>
    </w:rPr>
  </w:style>
  <w:style w:type="paragraph" w:styleId="7">
    <w:name w:val="heading 7"/>
    <w:basedOn w:val="a"/>
    <w:next w:val="a"/>
    <w:link w:val="70"/>
    <w:qFormat/>
    <w:rsid w:val="003D5D8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B75"/>
    <w:rPr>
      <w:rFonts w:cs="Times New Roman"/>
    </w:rPr>
  </w:style>
  <w:style w:type="paragraph" w:styleId="a3">
    <w:name w:val="Body Text"/>
    <w:basedOn w:val="a"/>
    <w:link w:val="a4"/>
    <w:uiPriority w:val="99"/>
    <w:rsid w:val="001F2B75"/>
    <w:pPr>
      <w:spacing w:after="120"/>
    </w:pPr>
  </w:style>
  <w:style w:type="character" w:customStyle="1" w:styleId="a4">
    <w:name w:val="Основной текст Знак"/>
    <w:basedOn w:val="a0"/>
    <w:link w:val="a3"/>
    <w:uiPriority w:val="99"/>
    <w:rsid w:val="001F2B75"/>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1F2B7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1F2B75"/>
  </w:style>
  <w:style w:type="character" w:customStyle="1" w:styleId="s1">
    <w:name w:val="s1"/>
    <w:basedOn w:val="a0"/>
    <w:rsid w:val="001F2B75"/>
  </w:style>
  <w:style w:type="character" w:customStyle="1" w:styleId="j22">
    <w:name w:val="j22"/>
    <w:basedOn w:val="a0"/>
    <w:rsid w:val="001F2B75"/>
  </w:style>
  <w:style w:type="character" w:customStyle="1" w:styleId="j23">
    <w:name w:val="j23"/>
    <w:basedOn w:val="a0"/>
    <w:rsid w:val="001F2B75"/>
  </w:style>
  <w:style w:type="paragraph" w:styleId="2">
    <w:name w:val="Body Text Indent 2"/>
    <w:basedOn w:val="a"/>
    <w:link w:val="20"/>
    <w:uiPriority w:val="99"/>
    <w:rsid w:val="001F2B75"/>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1F2B75"/>
    <w:rPr>
      <w:rFonts w:ascii="Times New Roman" w:eastAsia="Times New Roman" w:hAnsi="Times New Roman" w:cs="Times New Roman"/>
      <w:sz w:val="20"/>
      <w:szCs w:val="20"/>
      <w:lang w:eastAsia="ru-RU"/>
    </w:rPr>
  </w:style>
  <w:style w:type="paragraph" w:styleId="31">
    <w:name w:val="Body Text 3"/>
    <w:basedOn w:val="a"/>
    <w:link w:val="32"/>
    <w:rsid w:val="001F2B75"/>
    <w:pPr>
      <w:spacing w:after="120"/>
    </w:pPr>
    <w:rPr>
      <w:sz w:val="16"/>
      <w:szCs w:val="16"/>
    </w:rPr>
  </w:style>
  <w:style w:type="character" w:customStyle="1" w:styleId="32">
    <w:name w:val="Основной текст 3 Знак"/>
    <w:basedOn w:val="a0"/>
    <w:link w:val="31"/>
    <w:rsid w:val="001F2B75"/>
    <w:rPr>
      <w:rFonts w:ascii="Times New Roman" w:eastAsia="Times New Roman" w:hAnsi="Times New Roman" w:cs="Times New Roman"/>
      <w:sz w:val="16"/>
      <w:szCs w:val="16"/>
      <w:lang w:eastAsia="ru-RU"/>
    </w:rPr>
  </w:style>
  <w:style w:type="character" w:styleId="a7">
    <w:name w:val="Emphasis"/>
    <w:basedOn w:val="a0"/>
    <w:uiPriority w:val="20"/>
    <w:qFormat/>
    <w:rsid w:val="001F2B75"/>
    <w:rPr>
      <w:i/>
      <w:iCs/>
    </w:rPr>
  </w:style>
  <w:style w:type="character" w:customStyle="1" w:styleId="FontStyle63">
    <w:name w:val="Font Style63"/>
    <w:basedOn w:val="a0"/>
    <w:uiPriority w:val="99"/>
    <w:rsid w:val="001F2B75"/>
    <w:rPr>
      <w:rFonts w:ascii="Times New Roman" w:hAnsi="Times New Roman" w:cs="Times New Roman"/>
      <w:b/>
      <w:bCs/>
      <w:sz w:val="22"/>
      <w:szCs w:val="22"/>
    </w:rPr>
  </w:style>
  <w:style w:type="paragraph" w:customStyle="1" w:styleId="Style3">
    <w:name w:val="Style3"/>
    <w:basedOn w:val="a"/>
    <w:uiPriority w:val="99"/>
    <w:rsid w:val="001F2B75"/>
    <w:pPr>
      <w:widowControl w:val="0"/>
      <w:autoSpaceDE w:val="0"/>
      <w:autoSpaceDN w:val="0"/>
      <w:adjustRightInd w:val="0"/>
      <w:spacing w:line="276" w:lineRule="exact"/>
      <w:ind w:firstLine="701"/>
      <w:jc w:val="both"/>
    </w:pPr>
    <w:rPr>
      <w:rFonts w:eastAsiaTheme="minorEastAsia"/>
    </w:rPr>
  </w:style>
  <w:style w:type="character" w:customStyle="1" w:styleId="FontStyle64">
    <w:name w:val="Font Style64"/>
    <w:basedOn w:val="a0"/>
    <w:uiPriority w:val="99"/>
    <w:rsid w:val="001F2B75"/>
    <w:rPr>
      <w:rFonts w:ascii="Times New Roman" w:hAnsi="Times New Roman" w:cs="Times New Roman"/>
      <w:sz w:val="22"/>
      <w:szCs w:val="22"/>
    </w:rPr>
  </w:style>
  <w:style w:type="paragraph" w:customStyle="1" w:styleId="Style9">
    <w:name w:val="Style9"/>
    <w:basedOn w:val="a"/>
    <w:uiPriority w:val="99"/>
    <w:rsid w:val="001F2B75"/>
    <w:pPr>
      <w:widowControl w:val="0"/>
      <w:autoSpaceDE w:val="0"/>
      <w:autoSpaceDN w:val="0"/>
      <w:adjustRightInd w:val="0"/>
      <w:spacing w:line="291" w:lineRule="exact"/>
      <w:jc w:val="both"/>
    </w:pPr>
    <w:rPr>
      <w:rFonts w:eastAsiaTheme="minorEastAsia"/>
    </w:rPr>
  </w:style>
  <w:style w:type="paragraph" w:customStyle="1" w:styleId="Style47">
    <w:name w:val="Style47"/>
    <w:basedOn w:val="a"/>
    <w:uiPriority w:val="99"/>
    <w:rsid w:val="001F2B75"/>
    <w:pPr>
      <w:widowControl w:val="0"/>
      <w:autoSpaceDE w:val="0"/>
      <w:autoSpaceDN w:val="0"/>
      <w:adjustRightInd w:val="0"/>
      <w:spacing w:line="274" w:lineRule="exact"/>
      <w:ind w:firstLine="706"/>
      <w:jc w:val="both"/>
    </w:pPr>
    <w:rPr>
      <w:rFonts w:eastAsiaTheme="minorEastAsia"/>
    </w:rPr>
  </w:style>
  <w:style w:type="character" w:customStyle="1" w:styleId="tocnumber">
    <w:name w:val="tocnumber"/>
    <w:basedOn w:val="a0"/>
    <w:rsid w:val="001F2B75"/>
  </w:style>
  <w:style w:type="character" w:customStyle="1" w:styleId="s19">
    <w:name w:val="s19"/>
    <w:basedOn w:val="a0"/>
    <w:rsid w:val="001F2B75"/>
    <w:rPr>
      <w:rFonts w:ascii="Times New Roman" w:hAnsi="Times New Roman" w:cs="Times New Roman" w:hint="default"/>
      <w:b w:val="0"/>
      <w:bCs w:val="0"/>
      <w:i w:val="0"/>
      <w:iCs w:val="0"/>
      <w:color w:val="008000"/>
      <w:sz w:val="20"/>
      <w:szCs w:val="20"/>
    </w:rPr>
  </w:style>
  <w:style w:type="paragraph" w:styleId="21">
    <w:name w:val="Body Text 2"/>
    <w:basedOn w:val="a"/>
    <w:link w:val="22"/>
    <w:uiPriority w:val="99"/>
    <w:rsid w:val="001F2B75"/>
    <w:pPr>
      <w:spacing w:after="120" w:line="480" w:lineRule="auto"/>
    </w:pPr>
  </w:style>
  <w:style w:type="character" w:customStyle="1" w:styleId="22">
    <w:name w:val="Основной текст 2 Знак"/>
    <w:basedOn w:val="a0"/>
    <w:link w:val="21"/>
    <w:uiPriority w:val="99"/>
    <w:rsid w:val="001F2B7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5D8C"/>
    <w:rPr>
      <w:rFonts w:ascii="Arial" w:eastAsia="Times New Roman" w:hAnsi="Arial" w:cs="Times New Roman"/>
      <w:b/>
      <w:bCs/>
      <w:kern w:val="32"/>
      <w:sz w:val="32"/>
      <w:szCs w:val="32"/>
      <w:lang w:eastAsia="ru-RU"/>
    </w:rPr>
  </w:style>
  <w:style w:type="character" w:customStyle="1" w:styleId="30">
    <w:name w:val="Заголовок 3 Знак"/>
    <w:basedOn w:val="a0"/>
    <w:link w:val="3"/>
    <w:rsid w:val="003D5D8C"/>
    <w:rPr>
      <w:rFonts w:ascii="Arial" w:eastAsia="Times New Roman" w:hAnsi="Arial" w:cs="Times New Roman"/>
      <w:b/>
      <w:bCs/>
      <w:sz w:val="26"/>
      <w:szCs w:val="26"/>
      <w:lang w:eastAsia="ru-RU"/>
    </w:rPr>
  </w:style>
  <w:style w:type="character" w:customStyle="1" w:styleId="70">
    <w:name w:val="Заголовок 7 Знак"/>
    <w:basedOn w:val="a0"/>
    <w:link w:val="7"/>
    <w:rsid w:val="003D5D8C"/>
    <w:rPr>
      <w:rFonts w:ascii="Times New Roman" w:eastAsia="Times New Roman" w:hAnsi="Times New Roman" w:cs="Times New Roman"/>
      <w:sz w:val="24"/>
      <w:szCs w:val="24"/>
      <w:lang w:eastAsia="ru-RU"/>
    </w:rPr>
  </w:style>
  <w:style w:type="paragraph" w:styleId="a8">
    <w:name w:val="Body Text Indent"/>
    <w:basedOn w:val="a"/>
    <w:link w:val="a9"/>
    <w:rsid w:val="003D5D8C"/>
    <w:pPr>
      <w:spacing w:after="120"/>
      <w:ind w:left="283"/>
    </w:pPr>
  </w:style>
  <w:style w:type="character" w:customStyle="1" w:styleId="a9">
    <w:name w:val="Основной текст с отступом Знак"/>
    <w:basedOn w:val="a0"/>
    <w:link w:val="a8"/>
    <w:rsid w:val="003D5D8C"/>
    <w:rPr>
      <w:rFonts w:ascii="Times New Roman" w:eastAsia="Times New Roman" w:hAnsi="Times New Roman" w:cs="Times New Roman"/>
      <w:sz w:val="24"/>
      <w:szCs w:val="24"/>
      <w:lang w:eastAsia="ru-RU"/>
    </w:rPr>
  </w:style>
  <w:style w:type="character" w:customStyle="1" w:styleId="record-index">
    <w:name w:val="record-index"/>
    <w:basedOn w:val="a0"/>
    <w:rsid w:val="003D5D8C"/>
  </w:style>
  <w:style w:type="character" w:styleId="aa">
    <w:name w:val="Hyperlink"/>
    <w:basedOn w:val="a0"/>
    <w:unhideWhenUsed/>
    <w:rsid w:val="003D5D8C"/>
    <w:rPr>
      <w:color w:val="0000FF"/>
      <w:u w:val="single"/>
    </w:rPr>
  </w:style>
  <w:style w:type="character" w:styleId="ab">
    <w:name w:val="Strong"/>
    <w:basedOn w:val="a0"/>
    <w:uiPriority w:val="22"/>
    <w:qFormat/>
    <w:rsid w:val="003D5D8C"/>
    <w:rPr>
      <w:b/>
      <w:bCs/>
    </w:rPr>
  </w:style>
  <w:style w:type="paragraph" w:styleId="ac">
    <w:name w:val="Balloon Text"/>
    <w:basedOn w:val="a"/>
    <w:link w:val="ad"/>
    <w:uiPriority w:val="99"/>
    <w:semiHidden/>
    <w:unhideWhenUsed/>
    <w:rsid w:val="00082646"/>
    <w:rPr>
      <w:rFonts w:ascii="Tahoma" w:hAnsi="Tahoma" w:cs="Tahoma"/>
      <w:sz w:val="16"/>
      <w:szCs w:val="16"/>
    </w:rPr>
  </w:style>
  <w:style w:type="character" w:customStyle="1" w:styleId="ad">
    <w:name w:val="Текст выноски Знак"/>
    <w:basedOn w:val="a0"/>
    <w:link w:val="ac"/>
    <w:uiPriority w:val="99"/>
    <w:semiHidden/>
    <w:rsid w:val="00082646"/>
    <w:rPr>
      <w:rFonts w:ascii="Tahoma" w:eastAsia="Times New Roman" w:hAnsi="Tahoma" w:cs="Tahoma"/>
      <w:sz w:val="16"/>
      <w:szCs w:val="16"/>
      <w:lang w:eastAsia="ru-RU"/>
    </w:rPr>
  </w:style>
  <w:style w:type="character" w:customStyle="1" w:styleId="s0">
    <w:name w:val="s0"/>
    <w:rsid w:val="00FE60C7"/>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A1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14A29"/>
    <w:rPr>
      <w:rFonts w:ascii="Courier New" w:eastAsia="Times New Roman" w:hAnsi="Courier New" w:cs="Courier New"/>
      <w:sz w:val="20"/>
      <w:szCs w:val="20"/>
      <w:lang w:eastAsia="ru-RU"/>
    </w:rPr>
  </w:style>
  <w:style w:type="paragraph" w:customStyle="1" w:styleId="210">
    <w:name w:val="Основной текст 21"/>
    <w:basedOn w:val="a"/>
    <w:rsid w:val="004A1E5F"/>
    <w:pPr>
      <w:ind w:firstLine="709"/>
    </w:pPr>
    <w:rPr>
      <w:szCs w:val="20"/>
    </w:rPr>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E3660B"/>
    <w:rPr>
      <w:rFonts w:ascii="Calibri" w:eastAsia="Calibri" w:hAnsi="Calibri" w:cs="Times New Roman"/>
    </w:rPr>
  </w:style>
  <w:style w:type="paragraph" w:customStyle="1" w:styleId="11">
    <w:name w:val="Обычный1"/>
    <w:uiPriority w:val="99"/>
    <w:rsid w:val="00077765"/>
    <w:pPr>
      <w:suppressAutoHyphens/>
      <w:spacing w:after="0" w:line="240" w:lineRule="auto"/>
    </w:pPr>
    <w:rPr>
      <w:rFonts w:ascii="Times New Roman" w:eastAsia="Arial" w:hAnsi="Times New Roman" w:cs="Times New Roman"/>
      <w:sz w:val="20"/>
      <w:szCs w:val="20"/>
      <w:lang w:eastAsia="ar-SA"/>
    </w:rPr>
  </w:style>
  <w:style w:type="paragraph" w:styleId="ae">
    <w:name w:val="No Spacing"/>
    <w:uiPriority w:val="1"/>
    <w:qFormat/>
    <w:rsid w:val="004536F4"/>
    <w:pPr>
      <w:spacing w:after="0" w:line="240" w:lineRule="auto"/>
    </w:pPr>
    <w:rPr>
      <w:rFonts w:ascii="Calibri" w:eastAsia="Calibri" w:hAnsi="Calibri" w:cs="Times New Roman"/>
    </w:rPr>
  </w:style>
  <w:style w:type="paragraph" w:styleId="af">
    <w:name w:val="Normal (Web)"/>
    <w:basedOn w:val="a"/>
    <w:uiPriority w:val="99"/>
    <w:rsid w:val="00251C7F"/>
    <w:pPr>
      <w:spacing w:before="100" w:beforeAutospacing="1" w:after="100" w:afterAutospacing="1"/>
    </w:pPr>
  </w:style>
  <w:style w:type="character" w:styleId="HTML1">
    <w:name w:val="HTML Cite"/>
    <w:basedOn w:val="a0"/>
    <w:uiPriority w:val="99"/>
    <w:semiHidden/>
    <w:unhideWhenUsed/>
    <w:rsid w:val="00E96254"/>
    <w:rPr>
      <w:i/>
      <w:iCs/>
    </w:rPr>
  </w:style>
  <w:style w:type="character" w:styleId="af0">
    <w:name w:val="FollowedHyperlink"/>
    <w:basedOn w:val="a0"/>
    <w:uiPriority w:val="99"/>
    <w:semiHidden/>
    <w:unhideWhenUsed/>
    <w:rsid w:val="00E96254"/>
    <w:rPr>
      <w:color w:val="800080" w:themeColor="followedHyperlink"/>
      <w:u w:val="single"/>
    </w:rPr>
  </w:style>
  <w:style w:type="character" w:customStyle="1" w:styleId="s3">
    <w:name w:val="s3"/>
    <w:rsid w:val="009108F5"/>
  </w:style>
  <w:style w:type="character" w:customStyle="1" w:styleId="j21">
    <w:name w:val="j21"/>
    <w:rsid w:val="009108F5"/>
  </w:style>
  <w:style w:type="paragraph" w:customStyle="1" w:styleId="Default">
    <w:name w:val="Default"/>
    <w:rsid w:val="00C728DF"/>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f1">
    <w:name w:val="a"/>
    <w:basedOn w:val="a0"/>
    <w:rsid w:val="00C7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6527">
      <w:bodyDiv w:val="1"/>
      <w:marLeft w:val="0"/>
      <w:marRight w:val="0"/>
      <w:marTop w:val="0"/>
      <w:marBottom w:val="0"/>
      <w:divBdr>
        <w:top w:val="none" w:sz="0" w:space="0" w:color="auto"/>
        <w:left w:val="none" w:sz="0" w:space="0" w:color="auto"/>
        <w:bottom w:val="none" w:sz="0" w:space="0" w:color="auto"/>
        <w:right w:val="none" w:sz="0" w:space="0" w:color="auto"/>
      </w:divBdr>
    </w:div>
    <w:div w:id="368603649">
      <w:bodyDiv w:val="1"/>
      <w:marLeft w:val="0"/>
      <w:marRight w:val="0"/>
      <w:marTop w:val="0"/>
      <w:marBottom w:val="0"/>
      <w:divBdr>
        <w:top w:val="none" w:sz="0" w:space="0" w:color="auto"/>
        <w:left w:val="none" w:sz="0" w:space="0" w:color="auto"/>
        <w:bottom w:val="none" w:sz="0" w:space="0" w:color="auto"/>
        <w:right w:val="none" w:sz="0" w:space="0" w:color="auto"/>
      </w:divBdr>
      <w:divsChild>
        <w:div w:id="141386823">
          <w:marLeft w:val="0"/>
          <w:marRight w:val="0"/>
          <w:marTop w:val="0"/>
          <w:marBottom w:val="0"/>
          <w:divBdr>
            <w:top w:val="none" w:sz="0" w:space="0" w:color="auto"/>
            <w:left w:val="none" w:sz="0" w:space="0" w:color="auto"/>
            <w:bottom w:val="none" w:sz="0" w:space="0" w:color="auto"/>
            <w:right w:val="none" w:sz="0" w:space="0" w:color="auto"/>
          </w:divBdr>
        </w:div>
      </w:divsChild>
    </w:div>
    <w:div w:id="1069503380">
      <w:bodyDiv w:val="1"/>
      <w:marLeft w:val="0"/>
      <w:marRight w:val="0"/>
      <w:marTop w:val="0"/>
      <w:marBottom w:val="0"/>
      <w:divBdr>
        <w:top w:val="none" w:sz="0" w:space="0" w:color="auto"/>
        <w:left w:val="none" w:sz="0" w:space="0" w:color="auto"/>
        <w:bottom w:val="none" w:sz="0" w:space="0" w:color="auto"/>
        <w:right w:val="none" w:sz="0" w:space="0" w:color="auto"/>
      </w:divBdr>
    </w:div>
    <w:div w:id="1203982651">
      <w:bodyDiv w:val="1"/>
      <w:marLeft w:val="0"/>
      <w:marRight w:val="0"/>
      <w:marTop w:val="0"/>
      <w:marBottom w:val="0"/>
      <w:divBdr>
        <w:top w:val="none" w:sz="0" w:space="0" w:color="auto"/>
        <w:left w:val="none" w:sz="0" w:space="0" w:color="auto"/>
        <w:bottom w:val="none" w:sz="0" w:space="0" w:color="auto"/>
        <w:right w:val="none" w:sz="0" w:space="0" w:color="auto"/>
      </w:divBdr>
      <w:divsChild>
        <w:div w:id="248277952">
          <w:marLeft w:val="0"/>
          <w:marRight w:val="0"/>
          <w:marTop w:val="0"/>
          <w:marBottom w:val="0"/>
          <w:divBdr>
            <w:top w:val="none" w:sz="0" w:space="0" w:color="auto"/>
            <w:left w:val="none" w:sz="0" w:space="0" w:color="auto"/>
            <w:bottom w:val="none" w:sz="0" w:space="0" w:color="auto"/>
            <w:right w:val="none" w:sz="0" w:space="0" w:color="auto"/>
          </w:divBdr>
        </w:div>
      </w:divsChild>
    </w:div>
    <w:div w:id="1342312390">
      <w:bodyDiv w:val="1"/>
      <w:marLeft w:val="0"/>
      <w:marRight w:val="0"/>
      <w:marTop w:val="0"/>
      <w:marBottom w:val="0"/>
      <w:divBdr>
        <w:top w:val="none" w:sz="0" w:space="0" w:color="auto"/>
        <w:left w:val="none" w:sz="0" w:space="0" w:color="auto"/>
        <w:bottom w:val="none" w:sz="0" w:space="0" w:color="auto"/>
        <w:right w:val="none" w:sz="0" w:space="0" w:color="auto"/>
      </w:divBdr>
    </w:div>
    <w:div w:id="1344162050">
      <w:bodyDiv w:val="1"/>
      <w:marLeft w:val="0"/>
      <w:marRight w:val="0"/>
      <w:marTop w:val="0"/>
      <w:marBottom w:val="0"/>
      <w:divBdr>
        <w:top w:val="none" w:sz="0" w:space="0" w:color="auto"/>
        <w:left w:val="none" w:sz="0" w:space="0" w:color="auto"/>
        <w:bottom w:val="none" w:sz="0" w:space="0" w:color="auto"/>
        <w:right w:val="none" w:sz="0" w:space="0" w:color="auto"/>
      </w:divBdr>
    </w:div>
    <w:div w:id="1868719312">
      <w:bodyDiv w:val="1"/>
      <w:marLeft w:val="0"/>
      <w:marRight w:val="0"/>
      <w:marTop w:val="0"/>
      <w:marBottom w:val="0"/>
      <w:divBdr>
        <w:top w:val="none" w:sz="0" w:space="0" w:color="auto"/>
        <w:left w:val="none" w:sz="0" w:space="0" w:color="auto"/>
        <w:bottom w:val="none" w:sz="0" w:space="0" w:color="auto"/>
        <w:right w:val="none" w:sz="0" w:space="0" w:color="auto"/>
      </w:divBdr>
    </w:div>
    <w:div w:id="19540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aeva83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ssaeva830@gmail.com" TargetMode="External"/><Relationship Id="rId12" Type="http://schemas.openxmlformats.org/officeDocument/2006/relationships/hyperlink" Target="jl:30366217.1310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990000%20" TargetMode="External"/><Relationship Id="rId5" Type="http://schemas.openxmlformats.org/officeDocument/2006/relationships/settings" Target="settings.xml"/><Relationship Id="rId10" Type="http://schemas.openxmlformats.org/officeDocument/2006/relationships/hyperlink" Target="jl:30366217.990000%20" TargetMode="External"/><Relationship Id="rId4" Type="http://schemas.microsoft.com/office/2007/relationships/stylesWithEffects" Target="stylesWithEffects.xml"/><Relationship Id="rId9" Type="http://schemas.openxmlformats.org/officeDocument/2006/relationships/hyperlink" Target="https://esf.gov.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8A143-D45F-4FFD-A460-922243E0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Akylbaevy</dc:creator>
  <cp:lastModifiedBy>admin</cp:lastModifiedBy>
  <cp:revision>2</cp:revision>
  <cp:lastPrinted>2021-09-24T01:41:00Z</cp:lastPrinted>
  <dcterms:created xsi:type="dcterms:W3CDTF">2023-01-11T05:57:00Z</dcterms:created>
  <dcterms:modified xsi:type="dcterms:W3CDTF">2023-01-11T05:57:00Z</dcterms:modified>
</cp:coreProperties>
</file>